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5D02D" w14:textId="77777777" w:rsidR="001C37F3" w:rsidRPr="00492723" w:rsidRDefault="001C37F3" w:rsidP="001C37F3">
      <w:pPr>
        <w:tabs>
          <w:tab w:val="left" w:pos="567"/>
        </w:tabs>
        <w:spacing w:after="100"/>
        <w:jc w:val="both"/>
        <w:rPr>
          <w:rFonts w:ascii="Arial" w:hAnsi="Arial" w:cs="Arial"/>
        </w:rPr>
      </w:pPr>
    </w:p>
    <w:p w14:paraId="791013A7" w14:textId="77777777" w:rsidR="001C37F3" w:rsidRDefault="001C37F3" w:rsidP="001C37F3">
      <w:pPr>
        <w:pStyle w:val="Titre"/>
        <w:spacing w:before="0" w:after="100"/>
        <w:ind w:left="720"/>
        <w:jc w:val="left"/>
        <w:rPr>
          <w:rFonts w:ascii="Arial" w:hAnsi="Arial" w:cs="Arial"/>
          <w:color w:val="FF0000"/>
          <w:sz w:val="28"/>
          <w:szCs w:val="28"/>
        </w:rPr>
      </w:pPr>
    </w:p>
    <w:tbl>
      <w:tblPr>
        <w:tblStyle w:val="Grilledutableau"/>
        <w:tblW w:w="0" w:type="auto"/>
        <w:tblInd w:w="1080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3480"/>
      </w:tblGrid>
      <w:tr w:rsidR="005D0CC3" w14:paraId="7C8CCAA6" w14:textId="77777777" w:rsidTr="005D0CC3">
        <w:tc>
          <w:tcPr>
            <w:tcW w:w="14560" w:type="dxa"/>
            <w:shd w:val="clear" w:color="auto" w:fill="1F497D" w:themeFill="text2"/>
          </w:tcPr>
          <w:p w14:paraId="78CEEE8B" w14:textId="530B7DAB" w:rsidR="005D0CC3" w:rsidRPr="005D0CC3" w:rsidRDefault="005D0CC3" w:rsidP="005D0CC3">
            <w:pPr>
              <w:pStyle w:val="Titre"/>
              <w:spacing w:before="0" w:after="100"/>
              <w:rPr>
                <w:rFonts w:ascii="Arial" w:hAnsi="Arial" w:cs="Arial"/>
                <w:color w:val="FFFFFF" w:themeColor="background1"/>
                <w:sz w:val="40"/>
                <w:szCs w:val="40"/>
              </w:rPr>
            </w:pPr>
            <w:r w:rsidRPr="005D0CC3">
              <w:rPr>
                <w:rFonts w:ascii="Arial" w:hAnsi="Arial" w:cs="Arial"/>
                <w:color w:val="FFFFFF" w:themeColor="background1"/>
                <w:sz w:val="40"/>
                <w:szCs w:val="40"/>
              </w:rPr>
              <w:t xml:space="preserve">Paris </w:t>
            </w:r>
            <w:proofErr w:type="spellStart"/>
            <w:r w:rsidRPr="005D0CC3">
              <w:rPr>
                <w:rFonts w:ascii="Arial" w:hAnsi="Arial" w:cs="Arial"/>
                <w:color w:val="FFFFFF" w:themeColor="background1"/>
                <w:sz w:val="40"/>
                <w:szCs w:val="40"/>
              </w:rPr>
              <w:t>Region</w:t>
            </w:r>
            <w:proofErr w:type="spellEnd"/>
            <w:r w:rsidRPr="005D0CC3">
              <w:rPr>
                <w:rFonts w:ascii="Arial" w:hAnsi="Arial" w:cs="Arial"/>
                <w:color w:val="FFFFFF" w:themeColor="background1"/>
                <w:sz w:val="40"/>
                <w:szCs w:val="40"/>
              </w:rPr>
              <w:t xml:space="preserve"> PhD 202</w:t>
            </w:r>
            <w:r w:rsidR="0050579C">
              <w:rPr>
                <w:rFonts w:ascii="Arial" w:hAnsi="Arial" w:cs="Arial"/>
                <w:color w:val="FFFFFF" w:themeColor="background1"/>
                <w:sz w:val="40"/>
                <w:szCs w:val="40"/>
              </w:rPr>
              <w:t>3</w:t>
            </w:r>
          </w:p>
          <w:p w14:paraId="35A23485" w14:textId="73073058" w:rsidR="005D0CC3" w:rsidRPr="005D0CC3" w:rsidRDefault="005D0CC3" w:rsidP="005D0CC3">
            <w:pPr>
              <w:jc w:val="center"/>
              <w:rPr>
                <w:rFonts w:ascii="Arial" w:hAnsi="Arial" w:cs="Arial"/>
                <w:color w:val="FFFFFF" w:themeColor="background1"/>
                <w:sz w:val="40"/>
                <w:szCs w:val="40"/>
                <w:lang w:eastAsia="ar-SA"/>
              </w:rPr>
            </w:pPr>
            <w:r w:rsidRPr="005D0CC3">
              <w:rPr>
                <w:rFonts w:ascii="Arial" w:hAnsi="Arial" w:cs="Arial"/>
                <w:color w:val="FFFFFF" w:themeColor="background1"/>
                <w:sz w:val="40"/>
                <w:szCs w:val="40"/>
                <w:lang w:eastAsia="ar-SA"/>
              </w:rPr>
              <w:t>Allocations doc</w:t>
            </w:r>
            <w:r w:rsidR="0050579C">
              <w:rPr>
                <w:rFonts w:ascii="Arial" w:hAnsi="Arial" w:cs="Arial"/>
                <w:color w:val="FFFFFF" w:themeColor="background1"/>
                <w:sz w:val="40"/>
                <w:szCs w:val="40"/>
                <w:lang w:eastAsia="ar-SA"/>
              </w:rPr>
              <w:t xml:space="preserve">torales </w:t>
            </w:r>
            <w:r w:rsidRPr="005D0CC3">
              <w:rPr>
                <w:rFonts w:ascii="Arial" w:hAnsi="Arial" w:cs="Arial"/>
                <w:color w:val="FFFFFF" w:themeColor="background1"/>
                <w:sz w:val="40"/>
                <w:szCs w:val="40"/>
                <w:lang w:eastAsia="ar-SA"/>
              </w:rPr>
              <w:t>de recherche</w:t>
            </w:r>
          </w:p>
          <w:p w14:paraId="2AC5AD0E" w14:textId="77777777" w:rsidR="005D0CC3" w:rsidRPr="005D0CC3" w:rsidRDefault="005D0CC3" w:rsidP="005D0CC3">
            <w:pPr>
              <w:rPr>
                <w:lang w:eastAsia="ar-SA"/>
              </w:rPr>
            </w:pPr>
          </w:p>
        </w:tc>
      </w:tr>
    </w:tbl>
    <w:p w14:paraId="404736F8" w14:textId="77777777" w:rsidR="005D0CC3" w:rsidRDefault="005D0CC3" w:rsidP="00B43406">
      <w:pPr>
        <w:pStyle w:val="Titre"/>
        <w:spacing w:before="0" w:after="100"/>
        <w:ind w:left="1080"/>
        <w:jc w:val="left"/>
        <w:rPr>
          <w:rFonts w:ascii="Arial" w:hAnsi="Arial" w:cs="Arial"/>
          <w:color w:val="FF0000"/>
          <w:sz w:val="28"/>
          <w:szCs w:val="28"/>
        </w:rPr>
      </w:pPr>
    </w:p>
    <w:p w14:paraId="07149AE5" w14:textId="77777777" w:rsidR="001C37F3" w:rsidRPr="005D0CC3" w:rsidRDefault="001C37F3" w:rsidP="005D0CC3">
      <w:pPr>
        <w:pStyle w:val="Titre"/>
        <w:spacing w:before="0" w:after="100"/>
        <w:ind w:left="1080"/>
        <w:rPr>
          <w:rFonts w:ascii="Arial" w:hAnsi="Arial" w:cs="Arial"/>
          <w:color w:val="1F497D" w:themeColor="text2"/>
          <w:sz w:val="28"/>
          <w:szCs w:val="28"/>
        </w:rPr>
      </w:pPr>
      <w:r w:rsidRPr="005D0CC3">
        <w:rPr>
          <w:rFonts w:ascii="Arial" w:hAnsi="Arial" w:cs="Arial"/>
          <w:color w:val="1F497D" w:themeColor="text2"/>
          <w:sz w:val="28"/>
          <w:szCs w:val="28"/>
        </w:rPr>
        <w:t>FOIRE AUX QUESTIONS</w:t>
      </w:r>
    </w:p>
    <w:p w14:paraId="3C86EBA7" w14:textId="77777777" w:rsidR="001C37F3" w:rsidRPr="00492723" w:rsidRDefault="001C37F3" w:rsidP="001C37F3">
      <w:pPr>
        <w:tabs>
          <w:tab w:val="left" w:pos="360"/>
          <w:tab w:val="left" w:pos="567"/>
        </w:tabs>
        <w:spacing w:after="100"/>
        <w:jc w:val="both"/>
        <w:rPr>
          <w:rFonts w:ascii="Arial" w:hAnsi="Arial" w:cs="Arial"/>
          <w:b/>
        </w:rPr>
      </w:pPr>
    </w:p>
    <w:p w14:paraId="1F0B42CE" w14:textId="57CFE0AA" w:rsidR="006F39F8" w:rsidRDefault="006F39F8" w:rsidP="00CD5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 Gras" w:hAnsi="Arial Gras" w:cs="Arial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 Gras" w:hAnsi="Arial Gras" w:cs="Arial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Il convient de bien prendre connaissance du texte de l’appel à projets</w:t>
      </w:r>
      <w:r w:rsidR="007246C5">
        <w:rPr>
          <w:rFonts w:ascii="Arial Gras" w:hAnsi="Arial Gras" w:cs="Arial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8657A">
        <w:rPr>
          <w:rFonts w:ascii="Arial Gras" w:hAnsi="Arial Gras" w:cs="Arial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en complément de </w:t>
      </w:r>
      <w:r w:rsidR="007246C5">
        <w:rPr>
          <w:rFonts w:ascii="Arial Gras" w:hAnsi="Arial Gras" w:cs="Arial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la Foire </w:t>
      </w:r>
      <w:r w:rsidR="0098657A">
        <w:rPr>
          <w:rFonts w:ascii="Arial Gras" w:hAnsi="Arial Gras" w:cs="Arial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="007246C5">
        <w:rPr>
          <w:rFonts w:ascii="Arial Gras" w:hAnsi="Arial Gras" w:cs="Arial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ux Questions</w:t>
      </w:r>
    </w:p>
    <w:p w14:paraId="0E0EAA36" w14:textId="77777777" w:rsidR="00091938" w:rsidRPr="00CD517F" w:rsidRDefault="00091938" w:rsidP="002841AF">
      <w:pPr>
        <w:spacing w:after="120" w:line="240" w:lineRule="auto"/>
        <w:jc w:val="both"/>
        <w:rPr>
          <w:rFonts w:ascii="Arial Gras" w:hAnsi="Arial Gras" w:cs="Arial"/>
          <w:b/>
          <w:color w:val="CC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14:paraId="63A49722" w14:textId="77777777" w:rsidR="00D45962" w:rsidRPr="005D0CC3" w:rsidRDefault="00223B82" w:rsidP="00CD517F">
      <w:pPr>
        <w:rPr>
          <w:rFonts w:ascii="Arial Gras" w:hAnsi="Arial Gras" w:cs="Arial"/>
          <w:b/>
          <w:color w:val="1F497D" w:themeColor="text2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5D0CC3">
        <w:rPr>
          <w:rFonts w:ascii="Arial Gras" w:hAnsi="Arial Gras" w:cs="Arial"/>
          <w:b/>
          <w:color w:val="1F497D" w:themeColor="text2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Partenaires socio-économiques </w:t>
      </w:r>
    </w:p>
    <w:p w14:paraId="3C46D210" w14:textId="77777777" w:rsidR="004D43B7" w:rsidRPr="007A0C48" w:rsidRDefault="004D43B7" w:rsidP="004D43B7">
      <w:pPr>
        <w:spacing w:after="0" w:line="240" w:lineRule="auto"/>
        <w:jc w:val="both"/>
        <w:rPr>
          <w:rFonts w:ascii="Arial Gras" w:hAnsi="Arial Gras" w:cs="Arial"/>
          <w:b/>
          <w:color w:val="CC0000"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</w:p>
    <w:p w14:paraId="03F57A12" w14:textId="77777777" w:rsidR="009D2F3B" w:rsidRPr="0051400F" w:rsidRDefault="00D45962" w:rsidP="002841AF">
      <w:pPr>
        <w:spacing w:after="120" w:line="240" w:lineRule="auto"/>
        <w:jc w:val="both"/>
        <w:rPr>
          <w:rFonts w:ascii="Arial Gras" w:hAnsi="Arial Gras" w:cs="Arial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51400F">
        <w:rPr>
          <w:rFonts w:ascii="Arial Gras" w:hAnsi="Arial Gras" w:cs="Arial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Toutes les</w:t>
      </w:r>
      <w:r w:rsidR="00223B82" w:rsidRPr="0051400F">
        <w:rPr>
          <w:rFonts w:ascii="Arial Gras" w:hAnsi="Arial Gras" w:cs="Arial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C978DA" w:rsidRPr="0051400F">
        <w:rPr>
          <w:rFonts w:ascii="Arial Gras" w:hAnsi="Arial Gras" w:cs="Arial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structures</w:t>
      </w:r>
      <w:r w:rsidR="00223B82" w:rsidRPr="0051400F">
        <w:rPr>
          <w:rFonts w:ascii="Arial Gras" w:hAnsi="Arial Gras" w:cs="Arial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A85CD5" w:rsidRPr="0051400F">
        <w:rPr>
          <w:rFonts w:ascii="Arial Gras" w:hAnsi="Arial Gras" w:cs="Arial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sont-elles </w:t>
      </w:r>
      <w:r w:rsidR="00A85CD5" w:rsidRPr="0051400F">
        <w:rPr>
          <w:rFonts w:ascii="Arial Gras" w:hAnsi="Arial Gras" w:cs="Arial" w:hint="eastAsia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é</w:t>
      </w:r>
      <w:r w:rsidR="00A85CD5" w:rsidRPr="0051400F">
        <w:rPr>
          <w:rFonts w:ascii="Arial Gras" w:hAnsi="Arial Gras" w:cs="Arial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ligibles</w:t>
      </w:r>
      <w:r w:rsidR="00207AAD">
        <w:rPr>
          <w:rFonts w:ascii="Arial Gras" w:hAnsi="Arial Gras" w:cs="Arial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62"/>
        <w:gridCol w:w="847"/>
        <w:gridCol w:w="9251"/>
      </w:tblGrid>
      <w:tr w:rsidR="006F39F8" w:rsidRPr="0051400F" w14:paraId="73DFC428" w14:textId="77777777" w:rsidTr="00CD517F">
        <w:tc>
          <w:tcPr>
            <w:tcW w:w="4503" w:type="dxa"/>
          </w:tcPr>
          <w:p w14:paraId="7B58B83C" w14:textId="77777777" w:rsidR="006F39F8" w:rsidRPr="0051400F" w:rsidRDefault="006F39F8" w:rsidP="00CD517F">
            <w:pPr>
              <w:spacing w:after="80"/>
              <w:rPr>
                <w:rFonts w:ascii="Arial Gras" w:hAnsi="Arial Gras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1400F">
              <w:rPr>
                <w:rFonts w:ascii="Arial Gras" w:hAnsi="Arial Gras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Quelle que soit leur forme juridique ?</w:t>
            </w:r>
          </w:p>
        </w:tc>
        <w:tc>
          <w:tcPr>
            <w:tcW w:w="850" w:type="dxa"/>
          </w:tcPr>
          <w:p w14:paraId="15A0E2BD" w14:textId="77777777" w:rsidR="006F39F8" w:rsidRPr="0051400F" w:rsidRDefault="006F39F8" w:rsidP="00CD517F">
            <w:pPr>
              <w:pStyle w:val="Notedebasdepage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400F">
              <w:rPr>
                <w:rFonts w:ascii="Arial" w:hAnsi="Arial" w:cs="Arial"/>
                <w:b/>
                <w:sz w:val="22"/>
                <w:szCs w:val="22"/>
              </w:rPr>
              <w:t>Oui</w:t>
            </w:r>
          </w:p>
        </w:tc>
        <w:tc>
          <w:tcPr>
            <w:tcW w:w="9357" w:type="dxa"/>
            <w:vMerge w:val="restart"/>
            <w:vAlign w:val="center"/>
          </w:tcPr>
          <w:p w14:paraId="582739C3" w14:textId="77777777" w:rsidR="006F39F8" w:rsidRPr="0051400F" w:rsidRDefault="008D5668" w:rsidP="0051400F">
            <w:pPr>
              <w:spacing w:after="80"/>
              <w:jc w:val="both"/>
              <w:rPr>
                <w:rFonts w:ascii="Arial" w:hAnsi="Arial" w:cs="Arial"/>
              </w:rPr>
            </w:pPr>
            <w:r w:rsidRPr="0051400F">
              <w:rPr>
                <w:rFonts w:ascii="Arial" w:hAnsi="Arial" w:cs="Arial"/>
                <w:b/>
              </w:rPr>
              <w:t xml:space="preserve">Seules les structures </w:t>
            </w:r>
            <w:r w:rsidR="0051400F">
              <w:rPr>
                <w:rFonts w:ascii="Arial" w:hAnsi="Arial" w:cs="Arial"/>
                <w:b/>
              </w:rPr>
              <w:t xml:space="preserve">répondant à la définition de </w:t>
            </w:r>
            <w:r w:rsidR="0051400F" w:rsidRPr="0051400F">
              <w:rPr>
                <w:rFonts w:ascii="Arial" w:hAnsi="Arial" w:cs="Arial"/>
                <w:b/>
              </w:rPr>
              <w:t>la Commission européenne</w:t>
            </w:r>
            <w:r w:rsidR="0051400F">
              <w:rPr>
                <w:rFonts w:ascii="Arial" w:hAnsi="Arial" w:cs="Arial"/>
                <w:b/>
              </w:rPr>
              <w:t xml:space="preserve"> de l’</w:t>
            </w:r>
            <w:r w:rsidR="00656B7A" w:rsidRPr="0051400F">
              <w:rPr>
                <w:rFonts w:ascii="Arial" w:hAnsi="Arial" w:cs="Arial"/>
                <w:b/>
              </w:rPr>
              <w:t>entreprise</w:t>
            </w:r>
            <w:r w:rsidR="0051400F">
              <w:rPr>
                <w:rFonts w:ascii="Arial" w:hAnsi="Arial" w:cs="Arial"/>
                <w:b/>
              </w:rPr>
              <w:t xml:space="preserve"> : </w:t>
            </w:r>
            <w:r w:rsidR="0051400F" w:rsidRPr="0051400F">
              <w:rPr>
                <w:rFonts w:ascii="Arial" w:hAnsi="Arial" w:cs="Arial"/>
                <w:b/>
              </w:rPr>
              <w:t>« toute entité, indépendamment de sa forme juridique, exerçant une activité économique</w:t>
            </w:r>
            <w:r w:rsidR="0051400F">
              <w:rPr>
                <w:rFonts w:ascii="Arial" w:hAnsi="Arial" w:cs="Arial"/>
                <w:b/>
              </w:rPr>
              <w:t> » sont éligibles</w:t>
            </w:r>
            <w:r w:rsidR="0051400F" w:rsidRPr="0051400F">
              <w:rPr>
                <w:rFonts w:ascii="Arial" w:hAnsi="Arial" w:cs="Arial"/>
                <w:b/>
              </w:rPr>
              <w:t>.</w:t>
            </w:r>
            <w:r w:rsidR="006F39F8" w:rsidRPr="0051400F">
              <w:rPr>
                <w:rStyle w:val="Appelnotedebasdep"/>
                <w:rFonts w:ascii="Arial" w:hAnsi="Arial" w:cs="Arial"/>
              </w:rPr>
              <w:footnoteReference w:id="1"/>
            </w:r>
            <w:r w:rsidR="006F39F8" w:rsidRPr="0051400F">
              <w:rPr>
                <w:rFonts w:ascii="Arial" w:hAnsi="Arial" w:cs="Arial"/>
              </w:rPr>
              <w:t>.</w:t>
            </w:r>
          </w:p>
        </w:tc>
      </w:tr>
      <w:tr w:rsidR="006F39F8" w:rsidRPr="00370887" w14:paraId="16DC354E" w14:textId="77777777" w:rsidTr="006A1224">
        <w:tc>
          <w:tcPr>
            <w:tcW w:w="4503" w:type="dxa"/>
          </w:tcPr>
          <w:p w14:paraId="6A7515F5" w14:textId="77777777" w:rsidR="006F39F8" w:rsidRPr="0051400F" w:rsidRDefault="006F39F8" w:rsidP="00CD517F">
            <w:pPr>
              <w:spacing w:after="80"/>
              <w:rPr>
                <w:rFonts w:ascii="Arial Gras" w:hAnsi="Arial Gras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1400F">
              <w:rPr>
                <w:rFonts w:ascii="Arial Gras" w:hAnsi="Arial Gras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Même si elles n’exercent pas d’activité économique ?</w:t>
            </w:r>
          </w:p>
        </w:tc>
        <w:tc>
          <w:tcPr>
            <w:tcW w:w="850" w:type="dxa"/>
          </w:tcPr>
          <w:p w14:paraId="28D859B5" w14:textId="77777777" w:rsidR="006F39F8" w:rsidRPr="0051400F" w:rsidRDefault="008D5668" w:rsidP="008D5668">
            <w:pPr>
              <w:pStyle w:val="Notedebasdepage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400F">
              <w:rPr>
                <w:rFonts w:ascii="Arial" w:hAnsi="Arial" w:cs="Arial"/>
                <w:b/>
                <w:sz w:val="22"/>
                <w:szCs w:val="22"/>
              </w:rPr>
              <w:t>Non</w:t>
            </w:r>
          </w:p>
        </w:tc>
        <w:tc>
          <w:tcPr>
            <w:tcW w:w="9357" w:type="dxa"/>
            <w:vMerge/>
          </w:tcPr>
          <w:p w14:paraId="0EF63858" w14:textId="77777777" w:rsidR="006F39F8" w:rsidRPr="00370887" w:rsidRDefault="006F39F8" w:rsidP="00370887">
            <w:pPr>
              <w:spacing w:after="80"/>
              <w:jc w:val="both"/>
              <w:rPr>
                <w:rFonts w:ascii="Arial" w:hAnsi="Arial" w:cs="Arial"/>
              </w:rPr>
            </w:pPr>
          </w:p>
        </w:tc>
      </w:tr>
    </w:tbl>
    <w:p w14:paraId="18F5A0B1" w14:textId="77777777" w:rsidR="009D2F3B" w:rsidRPr="00CD517F" w:rsidRDefault="009D2F3B" w:rsidP="002841AF">
      <w:pPr>
        <w:spacing w:after="120" w:line="240" w:lineRule="auto"/>
        <w:jc w:val="both"/>
        <w:rPr>
          <w:rFonts w:ascii="Arial Gras" w:hAnsi="Arial Gras" w:cs="Arial"/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14:paraId="22227859" w14:textId="77777777" w:rsidR="009D2F3B" w:rsidRPr="006A1224" w:rsidRDefault="00D06A27" w:rsidP="00CD517F">
      <w:pPr>
        <w:spacing w:after="120" w:line="240" w:lineRule="auto"/>
        <w:jc w:val="both"/>
        <w:rPr>
          <w:rFonts w:ascii="Arial" w:hAnsi="Arial" w:cs="Arial"/>
        </w:rPr>
      </w:pPr>
      <w:r w:rsidRPr="00E66660">
        <w:rPr>
          <w:rFonts w:ascii="Arial" w:hAnsi="Arial" w:cs="Arial"/>
        </w:rPr>
        <w:t>NB : p</w:t>
      </w:r>
      <w:r w:rsidR="009D2F3B" w:rsidRPr="006A1224">
        <w:rPr>
          <w:rFonts w:ascii="Arial" w:hAnsi="Arial" w:cs="Arial"/>
        </w:rPr>
        <w:t xml:space="preserve">our simplifier, le terme « partenaire socio-économique » est remplacé par celui « d’entreprise » dans le document.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64"/>
        <w:gridCol w:w="847"/>
        <w:gridCol w:w="9249"/>
      </w:tblGrid>
      <w:tr w:rsidR="009D2F3B" w:rsidRPr="006A1224" w14:paraId="4B979B91" w14:textId="77777777" w:rsidTr="00CD517F">
        <w:tc>
          <w:tcPr>
            <w:tcW w:w="4503" w:type="dxa"/>
          </w:tcPr>
          <w:p w14:paraId="1F6FC434" w14:textId="77777777" w:rsidR="009D2F3B" w:rsidRPr="008C16AC" w:rsidRDefault="009D2F3B" w:rsidP="00CD517F">
            <w:pPr>
              <w:spacing w:after="80"/>
              <w:jc w:val="both"/>
              <w:rPr>
                <w:rFonts w:ascii="Arial Gras" w:hAnsi="Arial Gras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C16AC">
              <w:rPr>
                <w:rFonts w:ascii="Arial Gras" w:hAnsi="Arial Gras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Quelle que soit leur taille ?</w:t>
            </w:r>
          </w:p>
        </w:tc>
        <w:tc>
          <w:tcPr>
            <w:tcW w:w="850" w:type="dxa"/>
          </w:tcPr>
          <w:p w14:paraId="1DC6B883" w14:textId="77777777" w:rsidR="009D2F3B" w:rsidRPr="00CD517F" w:rsidRDefault="009D2F3B" w:rsidP="0027008B">
            <w:pPr>
              <w:spacing w:after="120" w:line="276" w:lineRule="auto"/>
              <w:jc w:val="both"/>
              <w:rPr>
                <w:rFonts w:ascii="Arial Gras" w:hAnsi="Arial Gras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517F">
              <w:rPr>
                <w:rFonts w:ascii="Arial Gras" w:hAnsi="Arial Gras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Oui</w:t>
            </w:r>
          </w:p>
        </w:tc>
        <w:tc>
          <w:tcPr>
            <w:tcW w:w="9357" w:type="dxa"/>
          </w:tcPr>
          <w:p w14:paraId="6BA14737" w14:textId="77777777" w:rsidR="00196AB7" w:rsidRPr="006A1224" w:rsidRDefault="00196AB7" w:rsidP="009D2F3B">
            <w:pPr>
              <w:spacing w:after="80"/>
              <w:jc w:val="both"/>
              <w:rPr>
                <w:rFonts w:ascii="Arial" w:hAnsi="Arial" w:cs="Arial"/>
              </w:rPr>
            </w:pPr>
            <w:r w:rsidRPr="00E66660">
              <w:rPr>
                <w:rFonts w:ascii="Arial" w:hAnsi="Arial" w:cs="Arial"/>
              </w:rPr>
              <w:t>Pour autant, u</w:t>
            </w:r>
            <w:r w:rsidRPr="006A1224">
              <w:rPr>
                <w:rFonts w:ascii="Arial" w:hAnsi="Arial" w:cs="Arial"/>
              </w:rPr>
              <w:t>ne attention particulière sera portée aux candidatures</w:t>
            </w:r>
            <w:r w:rsidR="00656B7A">
              <w:rPr>
                <w:rFonts w:ascii="Arial" w:hAnsi="Arial" w:cs="Arial"/>
              </w:rPr>
              <w:t> :</w:t>
            </w:r>
          </w:p>
          <w:p w14:paraId="2535E9B7" w14:textId="77777777" w:rsidR="009D2F3B" w:rsidRPr="00A82812" w:rsidRDefault="00196AB7" w:rsidP="008C16AC">
            <w:pPr>
              <w:spacing w:after="80"/>
              <w:jc w:val="both"/>
              <w:rPr>
                <w:rFonts w:ascii="Arial" w:hAnsi="Arial" w:cs="Arial"/>
                <w:b/>
              </w:rPr>
            </w:pPr>
            <w:r w:rsidRPr="006A1224">
              <w:rPr>
                <w:rFonts w:ascii="Arial" w:hAnsi="Arial" w:cs="Arial"/>
              </w:rPr>
              <w:t>-  </w:t>
            </w:r>
            <w:r w:rsidR="009D2F3B" w:rsidRPr="006A1224">
              <w:rPr>
                <w:rFonts w:ascii="Arial" w:hAnsi="Arial" w:cs="Arial"/>
              </w:rPr>
              <w:t xml:space="preserve">associant au laboratoire académique une </w:t>
            </w:r>
            <w:hyperlink r:id="rId8" w:history="1">
              <w:r w:rsidR="009D2F3B" w:rsidRPr="00A82812">
                <w:rPr>
                  <w:rStyle w:val="Lienhypertexte"/>
                  <w:rFonts w:ascii="Arial" w:hAnsi="Arial" w:cs="Arial"/>
                  <w:b/>
                </w:rPr>
                <w:t>PME</w:t>
              </w:r>
            </w:hyperlink>
            <w:r w:rsidR="009D2F3B" w:rsidRPr="00A82812">
              <w:rPr>
                <w:rFonts w:ascii="Arial" w:hAnsi="Arial" w:cs="Arial"/>
                <w:b/>
              </w:rPr>
              <w:t xml:space="preserve"> ou une </w:t>
            </w:r>
            <w:hyperlink r:id="rId9" w:history="1">
              <w:r w:rsidR="009D2F3B" w:rsidRPr="00A82812">
                <w:rPr>
                  <w:rStyle w:val="Lienhypertexte"/>
                  <w:rFonts w:ascii="Arial" w:hAnsi="Arial" w:cs="Arial"/>
                  <w:b/>
                </w:rPr>
                <w:t>ETI</w:t>
              </w:r>
            </w:hyperlink>
            <w:r w:rsidR="00A32105" w:rsidRPr="00A32105">
              <w:rPr>
                <w:rFonts w:ascii="Arial" w:hAnsi="Arial" w:cs="Arial"/>
              </w:rPr>
              <w:t>,</w:t>
            </w:r>
          </w:p>
          <w:p w14:paraId="2053D824" w14:textId="0F276F95" w:rsidR="009D2F3B" w:rsidRPr="00CD517F" w:rsidRDefault="00196AB7" w:rsidP="00CD517F">
            <w:pPr>
              <w:spacing w:after="80"/>
              <w:jc w:val="both"/>
              <w:rPr>
                <w:rFonts w:ascii="Arial" w:hAnsi="Arial" w:cs="Arial"/>
              </w:rPr>
            </w:pPr>
            <w:r w:rsidRPr="00E66660">
              <w:rPr>
                <w:rFonts w:ascii="Arial" w:hAnsi="Arial" w:cs="Arial"/>
              </w:rPr>
              <w:lastRenderedPageBreak/>
              <w:t xml:space="preserve">- </w:t>
            </w:r>
            <w:r w:rsidRPr="006A1224">
              <w:rPr>
                <w:rFonts w:ascii="Arial" w:hAnsi="Arial" w:cs="Arial"/>
              </w:rPr>
              <w:t xml:space="preserve">associant des entreprises dont la taille et l’assise financière leur assurent une capacité </w:t>
            </w:r>
            <w:r w:rsidRPr="006A1224">
              <w:rPr>
                <w:rFonts w:ascii="Arial" w:hAnsi="Arial" w:cs="Arial"/>
                <w:b/>
              </w:rPr>
              <w:t>effective</w:t>
            </w:r>
            <w:r w:rsidRPr="006A1224">
              <w:rPr>
                <w:rFonts w:ascii="Arial" w:hAnsi="Arial" w:cs="Arial"/>
              </w:rPr>
              <w:t xml:space="preserve"> à mobiliser des moyens, et notamment humains, pour </w:t>
            </w:r>
            <w:r w:rsidR="00FA5104">
              <w:rPr>
                <w:rFonts w:ascii="Arial" w:hAnsi="Arial" w:cs="Arial"/>
              </w:rPr>
              <w:t>accompagner le</w:t>
            </w:r>
            <w:r w:rsidRPr="006A1224">
              <w:rPr>
                <w:rFonts w:ascii="Arial" w:hAnsi="Arial" w:cs="Arial"/>
              </w:rPr>
              <w:t xml:space="preserve"> doctorant sur toute la durée du projet (voir la rubrique « modalités du partenariat de recherche »).</w:t>
            </w:r>
          </w:p>
        </w:tc>
      </w:tr>
      <w:tr w:rsidR="009D2F3B" w:rsidRPr="006A1224" w14:paraId="08117BDE" w14:textId="77777777" w:rsidTr="00CD517F">
        <w:tc>
          <w:tcPr>
            <w:tcW w:w="4503" w:type="dxa"/>
          </w:tcPr>
          <w:p w14:paraId="1237F640" w14:textId="77777777" w:rsidR="009D2F3B" w:rsidRPr="008C16AC" w:rsidRDefault="009D2F3B" w:rsidP="008C16AC">
            <w:pPr>
              <w:spacing w:after="80"/>
              <w:jc w:val="both"/>
              <w:rPr>
                <w:rFonts w:ascii="Arial Gras" w:hAnsi="Arial Gras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C16AC">
              <w:rPr>
                <w:rFonts w:ascii="Arial Gras" w:hAnsi="Arial Gras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lastRenderedPageBreak/>
              <w:t>Quelle que soit leur localisation ?</w:t>
            </w:r>
          </w:p>
          <w:p w14:paraId="07EEB04C" w14:textId="77777777" w:rsidR="009D2F3B" w:rsidRPr="00CD517F" w:rsidRDefault="009D2F3B" w:rsidP="0027008B">
            <w:pPr>
              <w:spacing w:after="120" w:line="276" w:lineRule="auto"/>
              <w:jc w:val="both"/>
              <w:rPr>
                <w:rFonts w:ascii="Arial Gras" w:hAnsi="Arial Gras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0" w:type="dxa"/>
          </w:tcPr>
          <w:p w14:paraId="6AEE0C2E" w14:textId="77777777" w:rsidR="009D2F3B" w:rsidRPr="00CD517F" w:rsidRDefault="009D2F3B" w:rsidP="0027008B">
            <w:pPr>
              <w:spacing w:after="120" w:line="276" w:lineRule="auto"/>
              <w:jc w:val="both"/>
              <w:rPr>
                <w:rFonts w:ascii="Arial Gras" w:hAnsi="Arial Gras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6660">
              <w:rPr>
                <w:rFonts w:ascii="Arial" w:hAnsi="Arial" w:cs="Arial"/>
                <w:b/>
              </w:rPr>
              <w:t>Non</w:t>
            </w:r>
          </w:p>
        </w:tc>
        <w:tc>
          <w:tcPr>
            <w:tcW w:w="9357" w:type="dxa"/>
          </w:tcPr>
          <w:p w14:paraId="49561FDF" w14:textId="77777777" w:rsidR="009D2F3B" w:rsidRPr="00CD517F" w:rsidRDefault="009D2F3B" w:rsidP="00CD517F">
            <w:pPr>
              <w:spacing w:after="80"/>
              <w:jc w:val="both"/>
              <w:rPr>
                <w:rFonts w:ascii="Arial" w:hAnsi="Arial" w:cs="Arial"/>
                <w:b/>
              </w:rPr>
            </w:pPr>
            <w:r w:rsidRPr="00E66660">
              <w:rPr>
                <w:rFonts w:ascii="Arial" w:hAnsi="Arial" w:cs="Arial"/>
              </w:rPr>
              <w:t xml:space="preserve">L’entreprise </w:t>
            </w:r>
            <w:r w:rsidRPr="006A1224">
              <w:rPr>
                <w:rFonts w:ascii="Arial" w:hAnsi="Arial" w:cs="Arial"/>
              </w:rPr>
              <w:t xml:space="preserve">doit avoir </w:t>
            </w:r>
            <w:r w:rsidRPr="006A1224">
              <w:rPr>
                <w:rFonts w:ascii="Arial" w:hAnsi="Arial" w:cs="Arial"/>
                <w:b/>
              </w:rPr>
              <w:t>au moins un établissement en Ile-de-France </w:t>
            </w:r>
            <w:r w:rsidRPr="00CD517F">
              <w:rPr>
                <w:rFonts w:ascii="Arial" w:hAnsi="Arial" w:cs="Arial"/>
              </w:rPr>
              <w:t>: celui-ci doit être</w:t>
            </w:r>
            <w:r w:rsidRPr="00E66660">
              <w:rPr>
                <w:rFonts w:ascii="Arial" w:hAnsi="Arial" w:cs="Arial"/>
                <w:b/>
              </w:rPr>
              <w:t xml:space="preserve"> concerné par le projet </w:t>
            </w:r>
            <w:r w:rsidRPr="00CD517F">
              <w:rPr>
                <w:rFonts w:ascii="Arial" w:hAnsi="Arial" w:cs="Arial"/>
              </w:rPr>
              <w:t>collaboratif de recherche</w:t>
            </w:r>
            <w:r w:rsidRPr="00E66660">
              <w:rPr>
                <w:rFonts w:ascii="Arial" w:hAnsi="Arial" w:cs="Arial"/>
                <w:b/>
              </w:rPr>
              <w:t xml:space="preserve">. </w:t>
            </w:r>
            <w:r w:rsidRPr="006A1224">
              <w:rPr>
                <w:rFonts w:ascii="Arial" w:hAnsi="Arial" w:cs="Arial"/>
              </w:rPr>
              <w:t xml:space="preserve">Il est aussi attendu que le doctorant effectue la période prévue en entreprise dans cet établissement francilien. </w:t>
            </w:r>
          </w:p>
        </w:tc>
      </w:tr>
      <w:tr w:rsidR="009D2F3B" w:rsidRPr="006A1224" w14:paraId="259D00CC" w14:textId="77777777" w:rsidTr="00CD517F">
        <w:tc>
          <w:tcPr>
            <w:tcW w:w="4503" w:type="dxa"/>
          </w:tcPr>
          <w:p w14:paraId="21C99C90" w14:textId="77777777" w:rsidR="009D2F3B" w:rsidRPr="00E66660" w:rsidRDefault="009D2F3B" w:rsidP="00CD517F">
            <w:r w:rsidRPr="008C16AC">
              <w:rPr>
                <w:rFonts w:ascii="Arial Gras" w:hAnsi="Arial Gras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Quelle que soit leur ancienneté ?</w:t>
            </w:r>
          </w:p>
        </w:tc>
        <w:tc>
          <w:tcPr>
            <w:tcW w:w="850" w:type="dxa"/>
          </w:tcPr>
          <w:p w14:paraId="4E87FA88" w14:textId="77777777" w:rsidR="009D2F3B" w:rsidRPr="00CD517F" w:rsidRDefault="00A115FE" w:rsidP="0027008B">
            <w:pPr>
              <w:spacing w:after="120" w:line="276" w:lineRule="auto"/>
              <w:jc w:val="both"/>
              <w:rPr>
                <w:rFonts w:ascii="Arial Gras" w:hAnsi="Arial Gras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517F">
              <w:rPr>
                <w:rFonts w:ascii="Arial Gras" w:hAnsi="Arial Gras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Non</w:t>
            </w:r>
          </w:p>
        </w:tc>
        <w:tc>
          <w:tcPr>
            <w:tcW w:w="9357" w:type="dxa"/>
          </w:tcPr>
          <w:p w14:paraId="780652A2" w14:textId="7EFE9066" w:rsidR="009D2F3B" w:rsidRPr="00FA5104" w:rsidRDefault="009D2F3B" w:rsidP="00FA5104">
            <w:pPr>
              <w:spacing w:after="80"/>
              <w:jc w:val="both"/>
              <w:rPr>
                <w:rFonts w:ascii="Arial" w:hAnsi="Arial" w:cs="Arial"/>
                <w:bCs/>
              </w:rPr>
            </w:pPr>
            <w:r w:rsidRPr="00FA5104">
              <w:rPr>
                <w:rFonts w:ascii="Arial" w:hAnsi="Arial" w:cs="Arial"/>
                <w:bCs/>
              </w:rPr>
              <w:t xml:space="preserve">L’entreprise doit être créée et donc disposer d’une structure juridique à la date de dépôt de la candidature. </w:t>
            </w:r>
          </w:p>
        </w:tc>
      </w:tr>
      <w:tr w:rsidR="009D2F3B" w:rsidRPr="006A1224" w14:paraId="686DEE75" w14:textId="77777777" w:rsidTr="00CD517F">
        <w:tc>
          <w:tcPr>
            <w:tcW w:w="4503" w:type="dxa"/>
          </w:tcPr>
          <w:p w14:paraId="133453F9" w14:textId="77777777" w:rsidR="009D2F3B" w:rsidRPr="00E66660" w:rsidRDefault="009D2F3B" w:rsidP="00CD517F">
            <w:r w:rsidRPr="008C16AC">
              <w:rPr>
                <w:rFonts w:ascii="Arial Gras" w:hAnsi="Arial Gras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Quels que soient le secteur </w:t>
            </w:r>
            <w:r w:rsidR="00875028" w:rsidRPr="008C16AC">
              <w:rPr>
                <w:rFonts w:ascii="Arial Gras" w:hAnsi="Arial Gras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/</w:t>
            </w:r>
            <w:r w:rsidRPr="008C16AC">
              <w:rPr>
                <w:rFonts w:ascii="Arial Gras" w:hAnsi="Arial Gras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filière ?  </w:t>
            </w:r>
          </w:p>
        </w:tc>
        <w:tc>
          <w:tcPr>
            <w:tcW w:w="850" w:type="dxa"/>
          </w:tcPr>
          <w:p w14:paraId="59864455" w14:textId="77777777" w:rsidR="009D2F3B" w:rsidRPr="00CD517F" w:rsidRDefault="00EE2AD4" w:rsidP="0027008B">
            <w:pPr>
              <w:spacing w:after="120" w:line="276" w:lineRule="auto"/>
              <w:jc w:val="both"/>
              <w:rPr>
                <w:rFonts w:ascii="Arial Gras" w:hAnsi="Arial Gras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517F">
              <w:rPr>
                <w:rFonts w:ascii="Arial" w:hAnsi="Arial" w:cs="Arial"/>
                <w:b/>
              </w:rPr>
              <w:t>Oui</w:t>
            </w:r>
            <w:r w:rsidR="009D2F3B" w:rsidRPr="00CD517F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357" w:type="dxa"/>
          </w:tcPr>
          <w:p w14:paraId="0EF858A8" w14:textId="4B4A21C2" w:rsidR="009D2F3B" w:rsidRPr="008C16AC" w:rsidRDefault="009D2F3B" w:rsidP="00CD517F">
            <w:pPr>
              <w:spacing w:after="80"/>
              <w:jc w:val="both"/>
              <w:rPr>
                <w:rFonts w:ascii="Arial" w:hAnsi="Arial" w:cs="Arial"/>
              </w:rPr>
            </w:pPr>
            <w:r w:rsidRPr="00E66660">
              <w:rPr>
                <w:rFonts w:ascii="Arial" w:hAnsi="Arial" w:cs="Arial"/>
              </w:rPr>
              <w:t>T</w:t>
            </w:r>
            <w:r w:rsidRPr="006A1224">
              <w:rPr>
                <w:rFonts w:ascii="Arial" w:hAnsi="Arial" w:cs="Arial"/>
              </w:rPr>
              <w:t>ous les secteurs et filières sont concernés, dès lors que le projet de recherche comporte une dimension numérique ambitieuse et contribuant à transformer l’activité ou l’organisation de l’entreprise.</w:t>
            </w:r>
          </w:p>
        </w:tc>
      </w:tr>
      <w:tr w:rsidR="009D2F3B" w:rsidRPr="006A1224" w14:paraId="3D7370F2" w14:textId="77777777" w:rsidTr="00CD517F">
        <w:tc>
          <w:tcPr>
            <w:tcW w:w="4503" w:type="dxa"/>
          </w:tcPr>
          <w:p w14:paraId="5C61FF01" w14:textId="77777777" w:rsidR="009D2F3B" w:rsidRPr="00CD517F" w:rsidRDefault="00A115FE" w:rsidP="00CD517F">
            <w:pPr>
              <w:spacing w:after="80"/>
              <w:rPr>
                <w:rFonts w:ascii="Arial Gras" w:hAnsi="Arial Gras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517F">
              <w:rPr>
                <w:rFonts w:ascii="Arial Gras" w:hAnsi="Arial Gras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Quels que soient ses liens avec le laboratoire académique ?  </w:t>
            </w:r>
          </w:p>
        </w:tc>
        <w:tc>
          <w:tcPr>
            <w:tcW w:w="850" w:type="dxa"/>
          </w:tcPr>
          <w:p w14:paraId="3680B6E9" w14:textId="77777777" w:rsidR="00A115FE" w:rsidRPr="006A1224" w:rsidRDefault="00A115FE" w:rsidP="00A115F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66660">
              <w:rPr>
                <w:rFonts w:ascii="Arial" w:hAnsi="Arial" w:cs="Arial"/>
                <w:b/>
                <w:color w:val="000000"/>
              </w:rPr>
              <w:t>Non</w:t>
            </w:r>
          </w:p>
          <w:p w14:paraId="02F5D18E" w14:textId="77777777" w:rsidR="009D2F3B" w:rsidRPr="00CD517F" w:rsidRDefault="009D2F3B" w:rsidP="0027008B">
            <w:pPr>
              <w:spacing w:after="120" w:line="276" w:lineRule="auto"/>
              <w:jc w:val="both"/>
              <w:rPr>
                <w:rFonts w:ascii="Arial Gras" w:hAnsi="Arial Gras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357" w:type="dxa"/>
          </w:tcPr>
          <w:p w14:paraId="2B74DDF3" w14:textId="77777777" w:rsidR="009D2F3B" w:rsidRPr="00CD517F" w:rsidRDefault="00A115FE" w:rsidP="00CD517F">
            <w:pPr>
              <w:jc w:val="both"/>
              <w:rPr>
                <w:rFonts w:ascii="Arial" w:hAnsi="Arial" w:cs="Arial"/>
                <w:color w:val="000000"/>
              </w:rPr>
            </w:pPr>
            <w:r w:rsidRPr="00E66660">
              <w:rPr>
                <w:rFonts w:ascii="Arial" w:hAnsi="Arial" w:cs="Arial"/>
                <w:color w:val="000000"/>
              </w:rPr>
              <w:t>U</w:t>
            </w:r>
            <w:r w:rsidRPr="006A1224">
              <w:rPr>
                <w:rFonts w:ascii="Arial" w:hAnsi="Arial" w:cs="Arial"/>
                <w:color w:val="000000"/>
              </w:rPr>
              <w:t>n laboratoire académique dont le directeur</w:t>
            </w:r>
            <w:r w:rsidR="00924EB0">
              <w:rPr>
                <w:rFonts w:ascii="Arial" w:hAnsi="Arial" w:cs="Arial"/>
                <w:color w:val="000000"/>
              </w:rPr>
              <w:t xml:space="preserve"> ou l’un des personnels du laboratoire</w:t>
            </w:r>
            <w:r w:rsidRPr="006A1224">
              <w:rPr>
                <w:rFonts w:ascii="Arial" w:hAnsi="Arial" w:cs="Arial"/>
                <w:color w:val="000000"/>
              </w:rPr>
              <w:t xml:space="preserve"> a un rôle exécutif dans l’entreprise partenaire </w:t>
            </w:r>
            <w:r w:rsidRPr="00CD517F">
              <w:rPr>
                <w:rFonts w:ascii="Arial" w:hAnsi="Arial" w:cs="Arial"/>
                <w:color w:val="000000"/>
              </w:rPr>
              <w:t>n’est pas éligible</w:t>
            </w:r>
            <w:r w:rsidRPr="00E66660">
              <w:rPr>
                <w:rFonts w:ascii="Arial" w:hAnsi="Arial" w:cs="Arial"/>
                <w:color w:val="000000"/>
              </w:rPr>
              <w:t>.</w:t>
            </w:r>
          </w:p>
        </w:tc>
      </w:tr>
      <w:tr w:rsidR="00CE7E99" w:rsidRPr="006A1224" w14:paraId="047971B3" w14:textId="77777777" w:rsidTr="00CD517F">
        <w:tc>
          <w:tcPr>
            <w:tcW w:w="4503" w:type="dxa"/>
          </w:tcPr>
          <w:p w14:paraId="10C0D134" w14:textId="4E102925" w:rsidR="00CE7E99" w:rsidRPr="008C16AC" w:rsidRDefault="00CE7E99" w:rsidP="008C16AC">
            <w:pPr>
              <w:spacing w:after="120"/>
              <w:rPr>
                <w:rFonts w:ascii="Arial Gras" w:hAnsi="Arial Gras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 Gras" w:hAnsi="Arial Gras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Seules les nouvelles collaborations sont</w:t>
            </w:r>
            <w:r w:rsidR="00FA5104">
              <w:rPr>
                <w:rFonts w:ascii="Arial Gras" w:hAnsi="Arial Gras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 Gras" w:hAnsi="Arial Gras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éligibles</w:t>
            </w:r>
            <w:r w:rsidR="00FA5104">
              <w:rPr>
                <w:rFonts w:ascii="Arial Gras" w:hAnsi="Arial Gras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 ?</w:t>
            </w:r>
          </w:p>
        </w:tc>
        <w:tc>
          <w:tcPr>
            <w:tcW w:w="850" w:type="dxa"/>
          </w:tcPr>
          <w:p w14:paraId="502670D6" w14:textId="77777777" w:rsidR="00CE7E99" w:rsidRPr="00E66660" w:rsidRDefault="00CE7E99" w:rsidP="00A115FE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Non</w:t>
            </w:r>
          </w:p>
        </w:tc>
        <w:tc>
          <w:tcPr>
            <w:tcW w:w="9357" w:type="dxa"/>
          </w:tcPr>
          <w:p w14:paraId="6DC39D61" w14:textId="2ACDE2E2" w:rsidR="00CE7E99" w:rsidRPr="006A1224" w:rsidRDefault="0098657A" w:rsidP="00656B7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</w:t>
            </w:r>
            <w:r w:rsidR="00CE7E99">
              <w:rPr>
                <w:rFonts w:ascii="Arial" w:hAnsi="Arial" w:cs="Arial"/>
                <w:color w:val="000000"/>
              </w:rPr>
              <w:t>ne attention particulière sera apportée aux nouveaux partenariats.</w:t>
            </w:r>
          </w:p>
        </w:tc>
      </w:tr>
      <w:tr w:rsidR="00A115FE" w:rsidRPr="006A1224" w14:paraId="79F2FC3D" w14:textId="77777777" w:rsidTr="00CD517F">
        <w:tc>
          <w:tcPr>
            <w:tcW w:w="4503" w:type="dxa"/>
          </w:tcPr>
          <w:p w14:paraId="420BA363" w14:textId="014E2C92" w:rsidR="00A115FE" w:rsidRPr="008C16AC" w:rsidRDefault="00A115FE" w:rsidP="008C16AC">
            <w:pPr>
              <w:spacing w:after="120"/>
              <w:rPr>
                <w:rFonts w:ascii="Arial Gras" w:hAnsi="Arial Gras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C16AC">
              <w:rPr>
                <w:rFonts w:ascii="Arial Gras" w:hAnsi="Arial Gras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Si la candidature associe </w:t>
            </w:r>
            <w:r w:rsidR="00BA518E" w:rsidRPr="008C16AC">
              <w:rPr>
                <w:rFonts w:ascii="Arial Gras" w:hAnsi="Arial Gras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8C16AC">
              <w:rPr>
                <w:rFonts w:ascii="Arial Gras" w:hAnsi="Arial Gras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un laboratoire académique </w:t>
            </w:r>
            <w:r w:rsidR="00BA518E" w:rsidRPr="008C16AC">
              <w:rPr>
                <w:rFonts w:ascii="Arial Gras" w:hAnsi="Arial Gras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8C16AC">
              <w:rPr>
                <w:rFonts w:ascii="Arial Gras" w:hAnsi="Arial Gras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et plusieurs </w:t>
            </w:r>
            <w:r w:rsidR="00FA5104" w:rsidRPr="008C16AC">
              <w:rPr>
                <w:rFonts w:ascii="Arial Gras" w:hAnsi="Arial Gras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entreprises ?</w:t>
            </w:r>
            <w:r w:rsidRPr="008C16AC">
              <w:rPr>
                <w:rFonts w:ascii="Arial Gras" w:hAnsi="Arial Gras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850" w:type="dxa"/>
          </w:tcPr>
          <w:p w14:paraId="5387F21E" w14:textId="77777777" w:rsidR="00A115FE" w:rsidRPr="006A1224" w:rsidRDefault="00A115FE" w:rsidP="00A115F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66660">
              <w:rPr>
                <w:rFonts w:ascii="Arial" w:hAnsi="Arial" w:cs="Arial"/>
                <w:b/>
                <w:color w:val="000000"/>
              </w:rPr>
              <w:t>Oui</w:t>
            </w:r>
          </w:p>
          <w:p w14:paraId="21604AFB" w14:textId="77777777" w:rsidR="00A115FE" w:rsidRPr="006A1224" w:rsidRDefault="00A115FE" w:rsidP="00A115FE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57" w:type="dxa"/>
          </w:tcPr>
          <w:p w14:paraId="0629501C" w14:textId="77777777" w:rsidR="00A115FE" w:rsidRPr="006A1224" w:rsidRDefault="00A115FE" w:rsidP="00656B7A">
            <w:pPr>
              <w:jc w:val="both"/>
              <w:rPr>
                <w:rFonts w:ascii="Arial" w:hAnsi="Arial" w:cs="Arial"/>
                <w:color w:val="000000"/>
              </w:rPr>
            </w:pPr>
            <w:r w:rsidRPr="006A1224">
              <w:rPr>
                <w:rFonts w:ascii="Arial" w:hAnsi="Arial" w:cs="Arial"/>
                <w:color w:val="000000"/>
              </w:rPr>
              <w:t>L</w:t>
            </w:r>
            <w:r w:rsidR="00656B7A">
              <w:rPr>
                <w:rFonts w:ascii="Arial" w:hAnsi="Arial" w:cs="Arial"/>
                <w:color w:val="000000"/>
              </w:rPr>
              <w:t xml:space="preserve">e contrat </w:t>
            </w:r>
            <w:r w:rsidRPr="006A1224">
              <w:rPr>
                <w:rFonts w:ascii="Arial" w:hAnsi="Arial" w:cs="Arial"/>
                <w:color w:val="000000"/>
              </w:rPr>
              <w:t>de partenariat devra poser les termes de cette collaboration et préciser l’intervention du doctorant.</w:t>
            </w:r>
          </w:p>
        </w:tc>
      </w:tr>
    </w:tbl>
    <w:p w14:paraId="620160BC" w14:textId="77777777" w:rsidR="004D43B7" w:rsidRPr="00FA5104" w:rsidRDefault="004D43B7" w:rsidP="00FA5104">
      <w:pPr>
        <w:spacing w:after="80" w:line="240" w:lineRule="auto"/>
        <w:jc w:val="both"/>
        <w:rPr>
          <w:rFonts w:ascii="Arial Gras" w:hAnsi="Arial Gras" w:cs="Arial"/>
          <w:b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</w:p>
    <w:p w14:paraId="69E90980" w14:textId="77777777" w:rsidR="00223B82" w:rsidRDefault="00223B82" w:rsidP="002841AF">
      <w:pPr>
        <w:pStyle w:val="Notedebasdepage"/>
        <w:jc w:val="both"/>
        <w:rPr>
          <w:rFonts w:ascii="Arial" w:hAnsi="Arial" w:cs="Arial"/>
          <w:b/>
          <w:sz w:val="22"/>
          <w:szCs w:val="22"/>
        </w:rPr>
      </w:pPr>
    </w:p>
    <w:p w14:paraId="2C1E6159" w14:textId="77777777" w:rsidR="0058775C" w:rsidRDefault="0058775C">
      <w:pPr>
        <w:rPr>
          <w:rFonts w:ascii="Arial Gras" w:hAnsi="Arial Gras" w:cs="Arial"/>
          <w:b/>
          <w:color w:val="CC000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 Gras" w:hAnsi="Arial Gras" w:cs="Arial"/>
          <w:b/>
          <w:color w:val="CC000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br w:type="page"/>
      </w:r>
    </w:p>
    <w:p w14:paraId="248951C0" w14:textId="77777777" w:rsidR="0058775C" w:rsidRDefault="0058775C" w:rsidP="00CD517F">
      <w:pPr>
        <w:rPr>
          <w:rFonts w:ascii="Arial Gras" w:hAnsi="Arial Gras" w:cs="Arial"/>
          <w:b/>
          <w:color w:val="CC000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</w:p>
    <w:p w14:paraId="4311F1FD" w14:textId="77777777" w:rsidR="00C30E72" w:rsidRPr="005D0CC3" w:rsidRDefault="0069232B" w:rsidP="00CD517F">
      <w:pPr>
        <w:rPr>
          <w:rFonts w:ascii="Arial Gras" w:hAnsi="Arial Gras" w:cs="Arial"/>
          <w:b/>
          <w:color w:val="1F497D" w:themeColor="text2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5D0CC3">
        <w:rPr>
          <w:rFonts w:ascii="Arial Gras" w:hAnsi="Arial Gras" w:cs="Arial"/>
          <w:b/>
          <w:color w:val="1F497D" w:themeColor="text2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Laboratoires académiques</w:t>
      </w:r>
    </w:p>
    <w:p w14:paraId="227D5C71" w14:textId="27B8FE52" w:rsidR="00C30E72" w:rsidRPr="0051400F" w:rsidRDefault="00C30E72" w:rsidP="00C30E72">
      <w:pPr>
        <w:spacing w:after="120" w:line="240" w:lineRule="auto"/>
        <w:jc w:val="both"/>
        <w:rPr>
          <w:rFonts w:ascii="Arial Gras" w:hAnsi="Arial Gras" w:cs="Arial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51400F">
        <w:rPr>
          <w:rFonts w:ascii="Arial Gras" w:hAnsi="Arial Gras" w:cs="Arial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Tous les </w:t>
      </w:r>
      <w:r>
        <w:rPr>
          <w:rFonts w:ascii="Arial Gras" w:hAnsi="Arial Gras" w:cs="Arial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laboratoires académiques</w:t>
      </w:r>
      <w:r w:rsidRPr="0051400F">
        <w:rPr>
          <w:rFonts w:ascii="Arial Gras" w:hAnsi="Arial Gras" w:cs="Arial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Gras" w:hAnsi="Arial Gras" w:cs="Arial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sont-il</w:t>
      </w:r>
      <w:r w:rsidRPr="0051400F">
        <w:rPr>
          <w:rFonts w:ascii="Arial Gras" w:hAnsi="Arial Gras" w:cs="Arial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s </w:t>
      </w:r>
      <w:r w:rsidRPr="0051400F">
        <w:rPr>
          <w:rFonts w:ascii="Arial Gras" w:hAnsi="Arial Gras" w:cs="Arial" w:hint="eastAsia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é</w:t>
      </w:r>
      <w:r w:rsidRPr="0051400F">
        <w:rPr>
          <w:rFonts w:ascii="Arial Gras" w:hAnsi="Arial Gras" w:cs="Arial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ligibles</w:t>
      </w:r>
      <w:r w:rsidRPr="0051400F">
        <w:rPr>
          <w:rFonts w:ascii="Arial Gras" w:hAnsi="Arial Gras" w:cs="Arial" w:hint="eastAsia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 </w:t>
      </w:r>
      <w:r w:rsidRPr="0051400F">
        <w:rPr>
          <w:rFonts w:ascii="Arial Gras" w:hAnsi="Arial Gras" w:cs="Arial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59"/>
        <w:gridCol w:w="847"/>
        <w:gridCol w:w="9254"/>
      </w:tblGrid>
      <w:tr w:rsidR="00D06A27" w:rsidRPr="006A1224" w14:paraId="3623B903" w14:textId="77777777" w:rsidTr="00FA5104">
        <w:tc>
          <w:tcPr>
            <w:tcW w:w="4459" w:type="dxa"/>
          </w:tcPr>
          <w:p w14:paraId="3E50133F" w14:textId="77777777" w:rsidR="00D06A27" w:rsidRPr="00CD517F" w:rsidRDefault="00D06A27" w:rsidP="00CD517F">
            <w:pPr>
              <w:spacing w:after="80"/>
              <w:jc w:val="both"/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517F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Quelle que soit leur localisation</w:t>
            </w:r>
            <w:r w:rsidRPr="00CD517F">
              <w:rPr>
                <w:rFonts w:ascii="Arial" w:hAnsi="Arial" w:cs="Arial" w:hint="eastAsia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 </w:t>
            </w:r>
            <w:r w:rsidRPr="00CD517F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?</w:t>
            </w:r>
          </w:p>
        </w:tc>
        <w:tc>
          <w:tcPr>
            <w:tcW w:w="847" w:type="dxa"/>
          </w:tcPr>
          <w:p w14:paraId="20FF3A92" w14:textId="77777777" w:rsidR="00D06A27" w:rsidRPr="00CD517F" w:rsidRDefault="00D06A27" w:rsidP="0027008B">
            <w:pPr>
              <w:spacing w:after="120" w:line="276" w:lineRule="auto"/>
              <w:jc w:val="both"/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6660">
              <w:rPr>
                <w:rFonts w:ascii="Arial" w:hAnsi="Arial" w:cs="Arial"/>
                <w:b/>
              </w:rPr>
              <w:t>Non</w:t>
            </w:r>
          </w:p>
        </w:tc>
        <w:tc>
          <w:tcPr>
            <w:tcW w:w="9254" w:type="dxa"/>
          </w:tcPr>
          <w:p w14:paraId="7A76AEFA" w14:textId="77777777" w:rsidR="00D06A27" w:rsidRPr="00E66660" w:rsidRDefault="00D06A27" w:rsidP="0027008B">
            <w:pPr>
              <w:spacing w:after="200"/>
              <w:jc w:val="both"/>
              <w:rPr>
                <w:rFonts w:ascii="Arial" w:hAnsi="Arial" w:cs="Arial"/>
                <w:color w:val="000000"/>
              </w:rPr>
            </w:pPr>
            <w:r w:rsidRPr="00E66660">
              <w:rPr>
                <w:rFonts w:ascii="Arial" w:hAnsi="Arial" w:cs="Arial"/>
              </w:rPr>
              <w:t>Le laboratoire académique</w:t>
            </w:r>
            <w:r w:rsidR="00355AD6">
              <w:rPr>
                <w:rFonts w:ascii="Arial" w:hAnsi="Arial" w:cs="Arial"/>
              </w:rPr>
              <w:t xml:space="preserve">, </w:t>
            </w:r>
            <w:r w:rsidR="00355AD6" w:rsidRPr="00492723">
              <w:rPr>
                <w:rFonts w:ascii="Arial" w:hAnsi="Arial" w:cs="Arial"/>
              </w:rPr>
              <w:t>et l’école doctorale de rattachement</w:t>
            </w:r>
            <w:r w:rsidR="00355AD6">
              <w:rPr>
                <w:rFonts w:ascii="Arial" w:hAnsi="Arial" w:cs="Arial"/>
              </w:rPr>
              <w:t>,</w:t>
            </w:r>
            <w:r w:rsidRPr="00E66660">
              <w:rPr>
                <w:rFonts w:ascii="Arial" w:hAnsi="Arial" w:cs="Arial"/>
              </w:rPr>
              <w:t xml:space="preserve"> doi</w:t>
            </w:r>
            <w:r w:rsidR="00355AD6">
              <w:rPr>
                <w:rFonts w:ascii="Arial" w:hAnsi="Arial" w:cs="Arial"/>
              </w:rPr>
              <w:t>ven</w:t>
            </w:r>
            <w:r w:rsidRPr="00E66660">
              <w:rPr>
                <w:rFonts w:ascii="Arial" w:hAnsi="Arial" w:cs="Arial"/>
              </w:rPr>
              <w:t>t être situé</w:t>
            </w:r>
            <w:r w:rsidR="00355AD6">
              <w:rPr>
                <w:rFonts w:ascii="Arial" w:hAnsi="Arial" w:cs="Arial"/>
              </w:rPr>
              <w:t>s</w:t>
            </w:r>
            <w:r w:rsidRPr="00E66660">
              <w:rPr>
                <w:rFonts w:ascii="Arial" w:hAnsi="Arial" w:cs="Arial"/>
              </w:rPr>
              <w:t xml:space="preserve"> en Ile-de-</w:t>
            </w:r>
            <w:r w:rsidR="00851EBA">
              <w:rPr>
                <w:rFonts w:ascii="Arial" w:hAnsi="Arial" w:cs="Arial"/>
              </w:rPr>
              <w:t>France.</w:t>
            </w:r>
          </w:p>
        </w:tc>
      </w:tr>
      <w:tr w:rsidR="005D52DB" w:rsidRPr="006A1224" w14:paraId="46DDD742" w14:textId="77777777" w:rsidTr="00FA5104">
        <w:tc>
          <w:tcPr>
            <w:tcW w:w="4459" w:type="dxa"/>
          </w:tcPr>
          <w:p w14:paraId="180561D5" w14:textId="77777777" w:rsidR="005D52DB" w:rsidRPr="00E66660" w:rsidRDefault="005D52DB" w:rsidP="00CD517F">
            <w:pPr>
              <w:spacing w:after="120"/>
              <w:rPr>
                <w:rFonts w:ascii="Arial" w:hAnsi="Arial" w:cs="Arial"/>
                <w:b/>
              </w:rPr>
            </w:pPr>
            <w:r w:rsidRPr="00CD517F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Quels que soient ses liens avec l</w:t>
            </w:r>
            <w:r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’</w:t>
            </w:r>
            <w:r w:rsidRPr="00CD517F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entreprise ?</w:t>
            </w:r>
          </w:p>
        </w:tc>
        <w:tc>
          <w:tcPr>
            <w:tcW w:w="847" w:type="dxa"/>
          </w:tcPr>
          <w:p w14:paraId="2186F2DC" w14:textId="77777777" w:rsidR="005D52DB" w:rsidRPr="00CD517F" w:rsidRDefault="005D52DB" w:rsidP="0027008B">
            <w:pPr>
              <w:spacing w:after="200"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6A1224">
              <w:rPr>
                <w:rFonts w:ascii="Arial" w:hAnsi="Arial" w:cs="Arial"/>
                <w:b/>
                <w:color w:val="000000"/>
              </w:rPr>
              <w:t>Non</w:t>
            </w:r>
          </w:p>
        </w:tc>
        <w:tc>
          <w:tcPr>
            <w:tcW w:w="9254" w:type="dxa"/>
          </w:tcPr>
          <w:p w14:paraId="511FAA87" w14:textId="77777777" w:rsidR="005D52DB" w:rsidRPr="00C30E72" w:rsidRDefault="005D52DB" w:rsidP="00EA1464">
            <w:pPr>
              <w:jc w:val="both"/>
              <w:rPr>
                <w:rFonts w:ascii="Arial" w:hAnsi="Arial" w:cs="Arial"/>
                <w:color w:val="000000"/>
              </w:rPr>
            </w:pPr>
            <w:r w:rsidRPr="00651435">
              <w:rPr>
                <w:rFonts w:ascii="Arial" w:hAnsi="Arial" w:cs="Arial"/>
                <w:color w:val="000000"/>
              </w:rPr>
              <w:t xml:space="preserve">Un laboratoire académique dont le directeur ou l’un de ses personnels a un rôle exécutif dans l’entreprise partenaire </w:t>
            </w:r>
            <w:r w:rsidRPr="00C30E72">
              <w:rPr>
                <w:rFonts w:ascii="Arial" w:hAnsi="Arial" w:cs="Arial"/>
                <w:color w:val="000000"/>
              </w:rPr>
              <w:t>n’est pas éligible.</w:t>
            </w:r>
            <w:r w:rsidRPr="0065143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30E72" w:rsidRPr="006A1224" w14:paraId="5B49E00D" w14:textId="77777777" w:rsidTr="00FA5104">
        <w:tc>
          <w:tcPr>
            <w:tcW w:w="4459" w:type="dxa"/>
          </w:tcPr>
          <w:p w14:paraId="4797CD20" w14:textId="33F9C229" w:rsidR="00C30E72" w:rsidRPr="008C16AC" w:rsidRDefault="00C30E72" w:rsidP="00416A3F">
            <w:pPr>
              <w:spacing w:after="120"/>
              <w:rPr>
                <w:rFonts w:ascii="Arial Gras" w:hAnsi="Arial Gras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 Gras" w:hAnsi="Arial Gras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Seules les nouvelles collaborations sont éligibles ?</w:t>
            </w:r>
          </w:p>
        </w:tc>
        <w:tc>
          <w:tcPr>
            <w:tcW w:w="847" w:type="dxa"/>
          </w:tcPr>
          <w:p w14:paraId="25A52FC6" w14:textId="77777777" w:rsidR="00C30E72" w:rsidRPr="00E66660" w:rsidRDefault="00C30E72" w:rsidP="00416A3F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Non</w:t>
            </w:r>
          </w:p>
        </w:tc>
        <w:tc>
          <w:tcPr>
            <w:tcW w:w="9254" w:type="dxa"/>
          </w:tcPr>
          <w:p w14:paraId="4D268F07" w14:textId="049ED8CC" w:rsidR="00C30E72" w:rsidRPr="006A1224" w:rsidRDefault="00FA5104" w:rsidP="00416A3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</w:t>
            </w:r>
            <w:r w:rsidR="00C30E72">
              <w:rPr>
                <w:rFonts w:ascii="Arial" w:hAnsi="Arial" w:cs="Arial"/>
                <w:color w:val="000000"/>
              </w:rPr>
              <w:t>ne attention particulière sera apportée aux nouveaux partenariats.</w:t>
            </w:r>
          </w:p>
        </w:tc>
      </w:tr>
      <w:tr w:rsidR="005D52DB" w:rsidRPr="006A1224" w14:paraId="3940159F" w14:textId="77777777" w:rsidTr="00FA5104">
        <w:tc>
          <w:tcPr>
            <w:tcW w:w="4459" w:type="dxa"/>
          </w:tcPr>
          <w:p w14:paraId="3C252AC4" w14:textId="77777777" w:rsidR="005D52DB" w:rsidRPr="00A12D3C" w:rsidRDefault="005D52DB" w:rsidP="004E2BCB">
            <w:pPr>
              <w:spacing w:after="120" w:line="276" w:lineRule="auto"/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12D3C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Si la candidature associe plusieurs laboratoires acad</w:t>
            </w:r>
            <w:r w:rsidRPr="00A12D3C">
              <w:rPr>
                <w:rFonts w:ascii="Arial" w:hAnsi="Arial" w:cs="Arial" w:hint="eastAsia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é</w:t>
            </w:r>
            <w:r w:rsidRPr="00A12D3C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miques et une entreprise ?</w:t>
            </w:r>
          </w:p>
        </w:tc>
        <w:tc>
          <w:tcPr>
            <w:tcW w:w="847" w:type="dxa"/>
          </w:tcPr>
          <w:p w14:paraId="78E66516" w14:textId="77777777" w:rsidR="005D52DB" w:rsidRPr="00A12D3C" w:rsidRDefault="005D52DB" w:rsidP="0027008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12D3C">
              <w:rPr>
                <w:rFonts w:ascii="Arial" w:hAnsi="Arial" w:cs="Arial"/>
                <w:b/>
              </w:rPr>
              <w:t>Oui</w:t>
            </w:r>
            <w:r w:rsidRPr="00A12D3C">
              <w:rPr>
                <w:rFonts w:ascii="Arial" w:hAnsi="Arial" w:cs="Arial"/>
              </w:rPr>
              <w:t> </w:t>
            </w:r>
          </w:p>
        </w:tc>
        <w:tc>
          <w:tcPr>
            <w:tcW w:w="9254" w:type="dxa"/>
          </w:tcPr>
          <w:p w14:paraId="39C0EC90" w14:textId="77777777" w:rsidR="005D52DB" w:rsidRPr="00A12D3C" w:rsidRDefault="00651435" w:rsidP="00C30E72">
            <w:pPr>
              <w:jc w:val="both"/>
              <w:rPr>
                <w:rFonts w:ascii="Arial" w:hAnsi="Arial" w:cs="Arial"/>
                <w:color w:val="000000"/>
              </w:rPr>
            </w:pPr>
            <w:r w:rsidRPr="00A12D3C">
              <w:rPr>
                <w:rFonts w:ascii="Arial" w:hAnsi="Arial" w:cs="Arial"/>
              </w:rPr>
              <w:t>Seul, l’établissement de rattachement du laboratoire principal</w:t>
            </w:r>
            <w:r w:rsidR="005D52DB" w:rsidRPr="00A12D3C">
              <w:rPr>
                <w:rFonts w:ascii="Arial" w:hAnsi="Arial" w:cs="Arial"/>
              </w:rPr>
              <w:t xml:space="preserve"> sera bénéficiaire de l’aide régionale. </w:t>
            </w:r>
            <w:r w:rsidR="00C30E72">
              <w:rPr>
                <w:rFonts w:ascii="Arial" w:hAnsi="Arial" w:cs="Arial"/>
              </w:rPr>
              <w:t>Par ailleurs, l</w:t>
            </w:r>
            <w:r w:rsidR="005D52DB" w:rsidRPr="00A12D3C">
              <w:rPr>
                <w:rFonts w:ascii="Arial" w:hAnsi="Arial" w:cs="Arial"/>
                <w:color w:val="000000"/>
              </w:rPr>
              <w:t>e contrat de partenariat devra poser les termes de cette collaboration et préciser l’intervention du doctorant.</w:t>
            </w:r>
          </w:p>
        </w:tc>
      </w:tr>
    </w:tbl>
    <w:p w14:paraId="6A8A4F46" w14:textId="77777777" w:rsidR="00D06A27" w:rsidRDefault="00D06A27" w:rsidP="0069232B">
      <w:pPr>
        <w:spacing w:after="120" w:line="240" w:lineRule="auto"/>
        <w:jc w:val="both"/>
        <w:rPr>
          <w:rFonts w:ascii="Arial Gras" w:hAnsi="Arial Gras" w:cs="Arial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14:paraId="57101A74" w14:textId="77777777" w:rsidR="008A068A" w:rsidRDefault="008A068A" w:rsidP="00CD517F">
      <w:pPr>
        <w:spacing w:after="80" w:line="240" w:lineRule="auto"/>
        <w:jc w:val="both"/>
        <w:rPr>
          <w:rFonts w:ascii="Arial" w:hAnsi="Arial" w:cs="Arial"/>
        </w:rPr>
      </w:pPr>
    </w:p>
    <w:p w14:paraId="1FD3AECE" w14:textId="77777777" w:rsidR="0058775C" w:rsidRDefault="0058775C">
      <w:pPr>
        <w:rPr>
          <w:rFonts w:ascii="Arial Gras" w:hAnsi="Arial Gras" w:cs="Arial"/>
          <w:b/>
          <w:color w:val="CC000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 Gras" w:hAnsi="Arial Gras" w:cs="Arial"/>
          <w:b/>
          <w:color w:val="CC000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br w:type="page"/>
      </w:r>
    </w:p>
    <w:p w14:paraId="16E5E670" w14:textId="77777777" w:rsidR="0058775C" w:rsidRDefault="0058775C" w:rsidP="0027008B">
      <w:pPr>
        <w:rPr>
          <w:rFonts w:ascii="Arial Gras" w:hAnsi="Arial Gras" w:cs="Arial"/>
          <w:b/>
          <w:color w:val="CC000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</w:p>
    <w:p w14:paraId="0CC602C0" w14:textId="77777777" w:rsidR="0027008B" w:rsidRPr="005D0CC3" w:rsidRDefault="0027008B" w:rsidP="0027008B">
      <w:pPr>
        <w:rPr>
          <w:rFonts w:ascii="Arial Gras" w:hAnsi="Arial Gras" w:cs="Arial"/>
          <w:b/>
          <w:color w:val="1F497D" w:themeColor="text2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5D0CC3">
        <w:rPr>
          <w:rFonts w:ascii="Arial Gras" w:hAnsi="Arial Gras" w:cs="Arial"/>
          <w:b/>
          <w:color w:val="1F497D" w:themeColor="text2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Doctorants </w:t>
      </w:r>
    </w:p>
    <w:p w14:paraId="23642BBC" w14:textId="77777777" w:rsidR="001008F3" w:rsidRPr="00CD517F" w:rsidRDefault="001008F3" w:rsidP="0027008B">
      <w:pPr>
        <w:rPr>
          <w:rFonts w:ascii="Arial" w:hAnsi="Arial" w:cs="Arial"/>
          <w:b/>
          <w:color w:val="CC0000"/>
          <w14:textOutline w14:w="9525" w14:cap="rnd" w14:cmpd="sng" w14:algn="ctr">
            <w14:noFill/>
            <w14:prstDash w14:val="solid"/>
            <w14:bevel/>
          </w14:textOutline>
        </w:rPr>
      </w:pPr>
      <w:r w:rsidRPr="00E66660">
        <w:rPr>
          <w:rFonts w:ascii="Arial" w:hAnsi="Arial" w:cs="Arial"/>
          <w:b/>
        </w:rPr>
        <w:t xml:space="preserve">Le doctorant </w:t>
      </w:r>
      <w:r w:rsidRPr="006A1224">
        <w:rPr>
          <w:rFonts w:ascii="Arial" w:hAnsi="Arial" w:cs="Arial"/>
          <w:b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68"/>
        <w:gridCol w:w="847"/>
        <w:gridCol w:w="9245"/>
      </w:tblGrid>
      <w:tr w:rsidR="005D52DB" w:rsidRPr="006A1224" w14:paraId="332A5627" w14:textId="77777777" w:rsidTr="00C12FDB">
        <w:tc>
          <w:tcPr>
            <w:tcW w:w="4465" w:type="dxa"/>
          </w:tcPr>
          <w:p w14:paraId="54EE96AC" w14:textId="77777777" w:rsidR="005D52DB" w:rsidRPr="006A1224" w:rsidRDefault="005D52DB" w:rsidP="00EA1464">
            <w:pPr>
              <w:spacing w:after="8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370887">
              <w:rPr>
                <w:rFonts w:ascii="Arial" w:hAnsi="Arial" w:cs="Arial"/>
                <w:b/>
              </w:rPr>
              <w:t>oit-il</w:t>
            </w:r>
            <w:r w:rsidRPr="00E6666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ê</w:t>
            </w:r>
            <w:r w:rsidRPr="00E66660">
              <w:rPr>
                <w:rFonts w:ascii="Arial" w:hAnsi="Arial" w:cs="Arial"/>
                <w:b/>
              </w:rPr>
              <w:t xml:space="preserve">tre </w:t>
            </w:r>
            <w:r w:rsidR="00894F29">
              <w:rPr>
                <w:rFonts w:ascii="Arial" w:hAnsi="Arial" w:cs="Arial"/>
                <w:b/>
              </w:rPr>
              <w:t xml:space="preserve">obligatoirement </w:t>
            </w:r>
            <w:r w:rsidRPr="006A1224">
              <w:rPr>
                <w:rFonts w:ascii="Arial" w:hAnsi="Arial" w:cs="Arial"/>
                <w:b/>
              </w:rPr>
              <w:t>francilien ?</w:t>
            </w:r>
          </w:p>
        </w:tc>
        <w:tc>
          <w:tcPr>
            <w:tcW w:w="847" w:type="dxa"/>
          </w:tcPr>
          <w:p w14:paraId="60173A58" w14:textId="77777777" w:rsidR="005D52DB" w:rsidRPr="00EA1464" w:rsidRDefault="005D52DB" w:rsidP="00EA1464">
            <w:pPr>
              <w:spacing w:after="120" w:line="276" w:lineRule="auto"/>
              <w:jc w:val="both"/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A1464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Non</w:t>
            </w:r>
          </w:p>
        </w:tc>
        <w:tc>
          <w:tcPr>
            <w:tcW w:w="9248" w:type="dxa"/>
          </w:tcPr>
          <w:p w14:paraId="76263774" w14:textId="096FE183" w:rsidR="005D52DB" w:rsidRPr="00E66660" w:rsidRDefault="00052B6F" w:rsidP="00EA1464">
            <w:pPr>
              <w:widowControl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doctorant ne doit pas être obligatoirement francilien.</w:t>
            </w:r>
          </w:p>
        </w:tc>
      </w:tr>
      <w:tr w:rsidR="005D52DB" w:rsidRPr="006A1224" w14:paraId="0F7A3811" w14:textId="77777777" w:rsidTr="00C12FDB">
        <w:tc>
          <w:tcPr>
            <w:tcW w:w="4465" w:type="dxa"/>
          </w:tcPr>
          <w:p w14:paraId="7A37D721" w14:textId="77777777" w:rsidR="005D52DB" w:rsidRPr="006A1224" w:rsidRDefault="005D52DB" w:rsidP="00EA1464">
            <w:pPr>
              <w:spacing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Doit-il ê</w:t>
            </w:r>
            <w:r w:rsidRPr="00E66660">
              <w:rPr>
                <w:rFonts w:ascii="Arial" w:hAnsi="Arial" w:cs="Arial"/>
                <w:b/>
              </w:rPr>
              <w:t xml:space="preserve">tre </w:t>
            </w:r>
            <w:r w:rsidRPr="006A1224">
              <w:rPr>
                <w:rFonts w:ascii="Arial" w:hAnsi="Arial" w:cs="Arial"/>
                <w:b/>
              </w:rPr>
              <w:t>identifié lors du dépôt de candidature ?</w:t>
            </w:r>
          </w:p>
        </w:tc>
        <w:tc>
          <w:tcPr>
            <w:tcW w:w="847" w:type="dxa"/>
          </w:tcPr>
          <w:p w14:paraId="4B44F956" w14:textId="77777777" w:rsidR="005D52DB" w:rsidRPr="00EA1464" w:rsidRDefault="005D52DB" w:rsidP="00EA1464">
            <w:pPr>
              <w:spacing w:after="120" w:line="276" w:lineRule="auto"/>
              <w:jc w:val="both"/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A1464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Non</w:t>
            </w:r>
          </w:p>
        </w:tc>
        <w:tc>
          <w:tcPr>
            <w:tcW w:w="9248" w:type="dxa"/>
          </w:tcPr>
          <w:p w14:paraId="301E24E5" w14:textId="316E1E78" w:rsidR="005D52DB" w:rsidRPr="006A1224" w:rsidRDefault="00052B6F" w:rsidP="00C30E72">
            <w:pPr>
              <w:pStyle w:val="Commentair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candidat peut faire l’objet de recrutement après l’approbation du projet par la Région.</w:t>
            </w:r>
          </w:p>
        </w:tc>
      </w:tr>
      <w:tr w:rsidR="005D52DB" w:rsidRPr="006A1224" w14:paraId="2F0FBEEA" w14:textId="77777777" w:rsidTr="00C12FDB">
        <w:tc>
          <w:tcPr>
            <w:tcW w:w="4465" w:type="dxa"/>
          </w:tcPr>
          <w:p w14:paraId="5EC5939B" w14:textId="77777777" w:rsidR="005D52DB" w:rsidRPr="00894F29" w:rsidRDefault="005D52DB" w:rsidP="00EA1464">
            <w:pPr>
              <w:spacing w:after="80"/>
              <w:rPr>
                <w:rFonts w:ascii="Arial" w:hAnsi="Arial" w:cs="Arial"/>
                <w:b/>
              </w:rPr>
            </w:pPr>
            <w:r w:rsidRPr="00894F29">
              <w:rPr>
                <w:rFonts w:ascii="Arial" w:hAnsi="Arial" w:cs="Arial"/>
                <w:b/>
              </w:rPr>
              <w:t>Y a-t-il un délai limite pour le commencement de la thèse ?</w:t>
            </w:r>
          </w:p>
        </w:tc>
        <w:tc>
          <w:tcPr>
            <w:tcW w:w="847" w:type="dxa"/>
          </w:tcPr>
          <w:p w14:paraId="5CBC7A52" w14:textId="77777777" w:rsidR="005D52DB" w:rsidRPr="00894F29" w:rsidRDefault="00894F29" w:rsidP="00EA1464">
            <w:pPr>
              <w:spacing w:after="120"/>
              <w:jc w:val="both"/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Oui</w:t>
            </w:r>
          </w:p>
        </w:tc>
        <w:tc>
          <w:tcPr>
            <w:tcW w:w="9248" w:type="dxa"/>
          </w:tcPr>
          <w:p w14:paraId="45AD93E6" w14:textId="097A70A1" w:rsidR="005D52DB" w:rsidRPr="00894F29" w:rsidRDefault="00052B6F" w:rsidP="002F1516">
            <w:pPr>
              <w:pStyle w:val="Commentair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Le doctorant </w:t>
            </w:r>
            <w:r>
              <w:rPr>
                <w:rFonts w:ascii="Arial" w:hAnsi="Arial" w:cs="Arial"/>
              </w:rPr>
              <w:t xml:space="preserve">doit </w:t>
            </w:r>
            <w:r>
              <w:rPr>
                <w:rFonts w:ascii="Arial" w:hAnsi="Arial" w:cs="Arial"/>
              </w:rPr>
              <w:t>pouvoir</w:t>
            </w:r>
            <w:r>
              <w:rPr>
                <w:rFonts w:ascii="Arial" w:hAnsi="Arial" w:cs="Arial"/>
              </w:rPr>
              <w:t xml:space="preserve"> commencer sa thèse en janvier 2025 au plus tard</w:t>
            </w:r>
            <w:r>
              <w:rPr>
                <w:rFonts w:ascii="Arial" w:hAnsi="Arial" w:cs="Arial"/>
              </w:rPr>
              <w:t>.</w:t>
            </w:r>
          </w:p>
        </w:tc>
      </w:tr>
      <w:tr w:rsidR="005D52DB" w:rsidRPr="00370887" w14:paraId="5723AD42" w14:textId="77777777" w:rsidTr="00C12FDB">
        <w:tc>
          <w:tcPr>
            <w:tcW w:w="4465" w:type="dxa"/>
          </w:tcPr>
          <w:p w14:paraId="0A1BE11E" w14:textId="77777777" w:rsidR="005D52DB" w:rsidRPr="00370887" w:rsidRDefault="005D52DB" w:rsidP="00EA14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Doit-il être choisi par</w:t>
            </w:r>
            <w:r w:rsidRPr="00370887">
              <w:rPr>
                <w:rFonts w:ascii="Arial" w:hAnsi="Arial" w:cs="Arial"/>
                <w:b/>
              </w:rPr>
              <w:t xml:space="preserve"> le laboratoire de recherche ou l’entreprise</w:t>
            </w:r>
            <w:r>
              <w:rPr>
                <w:rFonts w:ascii="Arial" w:hAnsi="Arial" w:cs="Arial"/>
                <w:b/>
              </w:rPr>
              <w:t> ?</w:t>
            </w:r>
          </w:p>
        </w:tc>
        <w:tc>
          <w:tcPr>
            <w:tcW w:w="847" w:type="dxa"/>
          </w:tcPr>
          <w:p w14:paraId="6A97E1A9" w14:textId="7D28D0D9" w:rsidR="005D52DB" w:rsidRPr="00370887" w:rsidRDefault="00052B6F" w:rsidP="00EA1464">
            <w:pPr>
              <w:spacing w:after="120"/>
              <w:jc w:val="both"/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Non</w:t>
            </w:r>
          </w:p>
        </w:tc>
        <w:tc>
          <w:tcPr>
            <w:tcW w:w="9248" w:type="dxa"/>
          </w:tcPr>
          <w:p w14:paraId="5FB8FF36" w14:textId="7DD53CFB" w:rsidR="005D52DB" w:rsidRPr="00555CDE" w:rsidRDefault="005D52DB" w:rsidP="00894F29">
            <w:pPr>
              <w:spacing w:after="100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</w:rPr>
              <w:t>Le laboratoire ET l’entreprise doivent être</w:t>
            </w:r>
            <w:r w:rsidRPr="00370887">
              <w:rPr>
                <w:rFonts w:ascii="Arial" w:hAnsi="Arial" w:cs="Arial"/>
              </w:rPr>
              <w:t xml:space="preserve"> d’accord sur </w:t>
            </w:r>
            <w:r w:rsidR="00052B6F">
              <w:rPr>
                <w:rFonts w:ascii="Arial" w:hAnsi="Arial" w:cs="Arial"/>
              </w:rPr>
              <w:t>le</w:t>
            </w:r>
            <w:r w:rsidRPr="00370887">
              <w:rPr>
                <w:rFonts w:ascii="Arial" w:hAnsi="Arial" w:cs="Arial"/>
              </w:rPr>
              <w:t xml:space="preserve"> profil</w:t>
            </w:r>
            <w:r w:rsidR="00052B6F">
              <w:rPr>
                <w:rFonts w:ascii="Arial" w:hAnsi="Arial" w:cs="Arial"/>
              </w:rPr>
              <w:t xml:space="preserve"> du doctorant</w:t>
            </w:r>
            <w:r w:rsidRPr="00894F29">
              <w:rPr>
                <w:rFonts w:ascii="Arial" w:hAnsi="Arial" w:cs="Arial"/>
              </w:rPr>
              <w:t xml:space="preserve">. </w:t>
            </w:r>
            <w:r w:rsidR="00894F29" w:rsidRPr="00894F29">
              <w:rPr>
                <w:rFonts w:ascii="Arial" w:hAnsi="Arial" w:cs="Arial"/>
              </w:rPr>
              <w:t>Par ailleurs, l</w:t>
            </w:r>
            <w:r w:rsidRPr="00894F29">
              <w:rPr>
                <w:rFonts w:ascii="Arial" w:hAnsi="Arial" w:cs="Arial"/>
              </w:rPr>
              <w:t xml:space="preserve">es 2 partenaires s’engagent à respecter </w:t>
            </w:r>
            <w:r w:rsidRPr="00894F29">
              <w:rPr>
                <w:rFonts w:ascii="Arial" w:hAnsi="Arial" w:cs="Arial"/>
                <w:snapToGrid w:val="0"/>
              </w:rPr>
              <w:t xml:space="preserve">les principes de la stratégie européenne des ressources humaines pour le chercheur </w:t>
            </w:r>
            <w:r w:rsidR="00894F29">
              <w:rPr>
                <w:rFonts w:ascii="Arial" w:hAnsi="Arial" w:cs="Arial"/>
                <w:snapToGrid w:val="0"/>
              </w:rPr>
              <w:t>(</w:t>
            </w:r>
            <w:r w:rsidRPr="00894F29">
              <w:rPr>
                <w:rFonts w:ascii="Arial" w:hAnsi="Arial" w:cs="Arial"/>
                <w:snapToGrid w:val="0"/>
              </w:rPr>
              <w:t>HRS4R</w:t>
            </w:r>
            <w:r w:rsidR="00894F29">
              <w:rPr>
                <w:rFonts w:ascii="Arial" w:hAnsi="Arial" w:cs="Arial"/>
                <w:snapToGrid w:val="0"/>
              </w:rPr>
              <w:t>)</w:t>
            </w:r>
            <w:r w:rsidRPr="00894F29">
              <w:rPr>
                <w:rFonts w:ascii="Arial" w:hAnsi="Arial" w:cs="Arial"/>
                <w:snapToGrid w:val="0"/>
              </w:rPr>
              <w:t xml:space="preserve"> pour le recrutement du doctorant</w:t>
            </w:r>
            <w:r w:rsidR="00C30E72">
              <w:rPr>
                <w:rFonts w:ascii="Arial" w:hAnsi="Arial" w:cs="Arial"/>
                <w:snapToGrid w:val="0"/>
              </w:rPr>
              <w:t>.</w:t>
            </w:r>
          </w:p>
        </w:tc>
      </w:tr>
      <w:tr w:rsidR="005D52DB" w:rsidRPr="006A1224" w14:paraId="68320C5A" w14:textId="77777777" w:rsidTr="00C12FDB">
        <w:tc>
          <w:tcPr>
            <w:tcW w:w="4465" w:type="dxa"/>
          </w:tcPr>
          <w:p w14:paraId="0EBA935F" w14:textId="2D56655E" w:rsidR="005D52DB" w:rsidRPr="00EA1464" w:rsidRDefault="00C12FDB" w:rsidP="00EA1464">
            <w:pPr>
              <w:spacing w:after="80"/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/>
              </w:rPr>
              <w:t>Peut</w:t>
            </w:r>
            <w:r w:rsidR="005D52DB">
              <w:rPr>
                <w:rFonts w:ascii="Arial" w:hAnsi="Arial" w:cs="Arial"/>
                <w:b/>
              </w:rPr>
              <w:t>-il ê</w:t>
            </w:r>
            <w:r w:rsidR="005D52DB" w:rsidRPr="00E66660">
              <w:rPr>
                <w:rFonts w:ascii="Arial" w:hAnsi="Arial" w:cs="Arial"/>
                <w:b/>
              </w:rPr>
              <w:t xml:space="preserve">tre </w:t>
            </w:r>
            <w:r w:rsidR="005D52DB" w:rsidRPr="00EA1464">
              <w:rPr>
                <w:rFonts w:ascii="Arial" w:hAnsi="Arial" w:cs="Arial"/>
                <w:b/>
              </w:rPr>
              <w:t>embauché par l’entreprise ?</w:t>
            </w:r>
          </w:p>
        </w:tc>
        <w:tc>
          <w:tcPr>
            <w:tcW w:w="847" w:type="dxa"/>
          </w:tcPr>
          <w:p w14:paraId="26B4678C" w14:textId="36878F2F" w:rsidR="005D52DB" w:rsidRPr="00EA1464" w:rsidRDefault="00C12FDB" w:rsidP="00EA1464">
            <w:pPr>
              <w:spacing w:after="120" w:line="276" w:lineRule="auto"/>
              <w:jc w:val="both"/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Non</w:t>
            </w:r>
          </w:p>
        </w:tc>
        <w:tc>
          <w:tcPr>
            <w:tcW w:w="9248" w:type="dxa"/>
          </w:tcPr>
          <w:p w14:paraId="71F53D00" w14:textId="53A57577" w:rsidR="005D52DB" w:rsidRPr="006A1224" w:rsidRDefault="002F1516" w:rsidP="00EA1464">
            <w:pPr>
              <w:widowControl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L’employeur du doctorant est l’établissement d’enseignement supérieur et de </w:t>
            </w:r>
            <w:r w:rsidR="005D52DB" w:rsidRPr="006A1224">
              <w:rPr>
                <w:rFonts w:ascii="Arial" w:hAnsi="Arial" w:cs="Arial"/>
              </w:rPr>
              <w:t>recherche</w:t>
            </w:r>
            <w:r w:rsidR="00052B6F">
              <w:rPr>
                <w:rFonts w:ascii="Arial" w:hAnsi="Arial" w:cs="Arial"/>
              </w:rPr>
              <w:t xml:space="preserve"> de rattachement du laboratoire</w:t>
            </w:r>
            <w:r w:rsidR="00C30E72">
              <w:rPr>
                <w:rFonts w:ascii="Arial" w:hAnsi="Arial" w:cs="Arial"/>
              </w:rPr>
              <w:t>.</w:t>
            </w:r>
          </w:p>
        </w:tc>
      </w:tr>
      <w:tr w:rsidR="005D52DB" w:rsidRPr="006A1224" w14:paraId="0F10997F" w14:textId="77777777" w:rsidTr="00C12FDB">
        <w:tc>
          <w:tcPr>
            <w:tcW w:w="4465" w:type="dxa"/>
          </w:tcPr>
          <w:p w14:paraId="6310D380" w14:textId="77777777" w:rsidR="005D52DB" w:rsidRDefault="005D52DB" w:rsidP="00EA1464">
            <w:pPr>
              <w:spacing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Peut-il être déjà docteur ?</w:t>
            </w:r>
          </w:p>
        </w:tc>
        <w:tc>
          <w:tcPr>
            <w:tcW w:w="847" w:type="dxa"/>
          </w:tcPr>
          <w:p w14:paraId="178ECA8A" w14:textId="77777777" w:rsidR="005D52DB" w:rsidRPr="00355AD6" w:rsidRDefault="005D52DB" w:rsidP="00EA1464">
            <w:pPr>
              <w:spacing w:after="120"/>
              <w:jc w:val="both"/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Non</w:t>
            </w:r>
          </w:p>
        </w:tc>
        <w:tc>
          <w:tcPr>
            <w:tcW w:w="9248" w:type="dxa"/>
          </w:tcPr>
          <w:p w14:paraId="5BFCDF55" w14:textId="77777777" w:rsidR="005D52DB" w:rsidRPr="00E66660" w:rsidRDefault="005D52DB" w:rsidP="00EA1464">
            <w:pPr>
              <w:widowControl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candidat ne doit pas être titulaire d’un doctorat. Il doit être</w:t>
            </w:r>
            <w:r w:rsidRPr="00492723">
              <w:rPr>
                <w:rFonts w:ascii="Arial" w:hAnsi="Arial" w:cs="Arial"/>
              </w:rPr>
              <w:t xml:space="preserve"> titulaire d’un master 2 ou équivale</w:t>
            </w:r>
            <w:r>
              <w:rPr>
                <w:rFonts w:ascii="Arial" w:hAnsi="Arial" w:cs="Arial"/>
              </w:rPr>
              <w:t>nt.</w:t>
            </w:r>
          </w:p>
        </w:tc>
      </w:tr>
      <w:tr w:rsidR="005D52DB" w:rsidRPr="006A1224" w14:paraId="59D84FCF" w14:textId="77777777" w:rsidTr="00C12FDB">
        <w:tc>
          <w:tcPr>
            <w:tcW w:w="4465" w:type="dxa"/>
          </w:tcPr>
          <w:p w14:paraId="0ADD59E8" w14:textId="098CD239" w:rsidR="005D52DB" w:rsidRPr="00E66660" w:rsidRDefault="005D52DB" w:rsidP="00EA1464">
            <w:pPr>
              <w:spacing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Peut-il être déjà doctorant </w:t>
            </w:r>
            <w:r w:rsidR="00C12FDB">
              <w:rPr>
                <w:rFonts w:ascii="Arial" w:hAnsi="Arial" w:cs="Arial"/>
                <w:b/>
              </w:rPr>
              <w:t>en 2</w:t>
            </w:r>
            <w:r w:rsidR="00C12FDB" w:rsidRPr="00C12FDB">
              <w:rPr>
                <w:rFonts w:ascii="Arial" w:hAnsi="Arial" w:cs="Arial"/>
                <w:b/>
                <w:vertAlign w:val="superscript"/>
              </w:rPr>
              <w:t>e</w:t>
            </w:r>
            <w:r w:rsidR="00C12FDB">
              <w:rPr>
                <w:rFonts w:ascii="Arial" w:hAnsi="Arial" w:cs="Arial"/>
                <w:b/>
              </w:rPr>
              <w:t xml:space="preserve"> ou 3</w:t>
            </w:r>
            <w:r w:rsidR="00C12FDB" w:rsidRPr="00C12FDB">
              <w:rPr>
                <w:rFonts w:ascii="Arial" w:hAnsi="Arial" w:cs="Arial"/>
                <w:b/>
                <w:vertAlign w:val="superscript"/>
              </w:rPr>
              <w:t>e</w:t>
            </w:r>
            <w:r w:rsidR="00C12FDB">
              <w:rPr>
                <w:rFonts w:ascii="Arial" w:hAnsi="Arial" w:cs="Arial"/>
                <w:b/>
              </w:rPr>
              <w:t xml:space="preserve"> année 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847" w:type="dxa"/>
          </w:tcPr>
          <w:p w14:paraId="68CED8AB" w14:textId="77777777" w:rsidR="005D52DB" w:rsidRPr="00EA1464" w:rsidRDefault="005D52DB" w:rsidP="00EA1464">
            <w:pPr>
              <w:spacing w:after="120" w:line="276" w:lineRule="auto"/>
              <w:jc w:val="both"/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Non</w:t>
            </w:r>
          </w:p>
        </w:tc>
        <w:tc>
          <w:tcPr>
            <w:tcW w:w="9248" w:type="dxa"/>
          </w:tcPr>
          <w:p w14:paraId="625B0B95" w14:textId="4598576D" w:rsidR="005D52DB" w:rsidRPr="00E66660" w:rsidRDefault="005D52DB" w:rsidP="00EA1464">
            <w:pPr>
              <w:widowControl w:val="0"/>
              <w:spacing w:after="120"/>
              <w:jc w:val="both"/>
              <w:rPr>
                <w:rFonts w:ascii="Arial" w:hAnsi="Arial" w:cs="Arial"/>
              </w:rPr>
            </w:pPr>
            <w:r w:rsidRPr="00E66660">
              <w:rPr>
                <w:rFonts w:ascii="Arial" w:hAnsi="Arial" w:cs="Arial"/>
              </w:rPr>
              <w:t xml:space="preserve">Seuls les </w:t>
            </w:r>
            <w:r w:rsidRPr="006A1224">
              <w:rPr>
                <w:rFonts w:ascii="Arial" w:hAnsi="Arial" w:cs="Arial"/>
              </w:rPr>
              <w:t>doctorants qui s’inscrivent en 1ère</w:t>
            </w:r>
            <w:r w:rsidRPr="00E66660">
              <w:rPr>
                <w:rFonts w:ascii="Arial" w:hAnsi="Arial" w:cs="Arial"/>
              </w:rPr>
              <w:t xml:space="preserve"> année de doctorat </w:t>
            </w:r>
            <w:r w:rsidRPr="006A1224">
              <w:rPr>
                <w:rFonts w:ascii="Arial" w:hAnsi="Arial" w:cs="Arial"/>
              </w:rPr>
              <w:t>pour l’année universitaire 202</w:t>
            </w:r>
            <w:r w:rsidR="00C12FDB">
              <w:rPr>
                <w:rFonts w:ascii="Arial" w:hAnsi="Arial" w:cs="Arial"/>
              </w:rPr>
              <w:t>4</w:t>
            </w:r>
            <w:r w:rsidRPr="00FE1103">
              <w:rPr>
                <w:rFonts w:ascii="Arial" w:hAnsi="Arial" w:cs="Arial"/>
              </w:rPr>
              <w:t>-202</w:t>
            </w:r>
            <w:r w:rsidR="00C12FDB">
              <w:rPr>
                <w:rFonts w:ascii="Arial" w:hAnsi="Arial" w:cs="Arial"/>
              </w:rPr>
              <w:t>5</w:t>
            </w:r>
            <w:r w:rsidRPr="006A1224">
              <w:rPr>
                <w:rFonts w:ascii="Arial" w:hAnsi="Arial" w:cs="Arial"/>
              </w:rPr>
              <w:t xml:space="preserve"> sont éligibles</w:t>
            </w:r>
            <w:r>
              <w:rPr>
                <w:rFonts w:ascii="Arial" w:hAnsi="Arial" w:cs="Arial"/>
              </w:rPr>
              <w:t xml:space="preserve">.  </w:t>
            </w:r>
          </w:p>
        </w:tc>
      </w:tr>
      <w:tr w:rsidR="005D52DB" w:rsidRPr="006A1224" w14:paraId="55D33E18" w14:textId="77777777" w:rsidTr="00C12FDB">
        <w:tc>
          <w:tcPr>
            <w:tcW w:w="4469" w:type="dxa"/>
          </w:tcPr>
          <w:p w14:paraId="2CB14AC1" w14:textId="77777777" w:rsidR="005D52DB" w:rsidRPr="006A1224" w:rsidRDefault="005D52DB" w:rsidP="00EA14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Peut-il</w:t>
            </w:r>
            <w:r w:rsidRPr="00E66660">
              <w:rPr>
                <w:rFonts w:ascii="Arial" w:hAnsi="Arial" w:cs="Arial"/>
                <w:b/>
              </w:rPr>
              <w:t xml:space="preserve"> cumuler CIFRE et </w:t>
            </w:r>
            <w:r w:rsidRPr="006A1224">
              <w:rPr>
                <w:rFonts w:ascii="Arial" w:hAnsi="Arial" w:cs="Arial"/>
                <w:b/>
              </w:rPr>
              <w:t xml:space="preserve">Paris </w:t>
            </w:r>
            <w:proofErr w:type="spellStart"/>
            <w:r w:rsidRPr="006A1224">
              <w:rPr>
                <w:rFonts w:ascii="Arial" w:hAnsi="Arial" w:cs="Arial"/>
                <w:b/>
              </w:rPr>
              <w:t>Region</w:t>
            </w:r>
            <w:proofErr w:type="spellEnd"/>
            <w:r w:rsidRPr="006A1224">
              <w:rPr>
                <w:rFonts w:ascii="Arial" w:hAnsi="Arial" w:cs="Arial"/>
                <w:b/>
              </w:rPr>
              <w:t xml:space="preserve"> PhD ?</w:t>
            </w:r>
          </w:p>
        </w:tc>
        <w:tc>
          <w:tcPr>
            <w:tcW w:w="847" w:type="dxa"/>
          </w:tcPr>
          <w:p w14:paraId="288D8ABB" w14:textId="77777777" w:rsidR="005D52DB" w:rsidRPr="00EA1464" w:rsidRDefault="005D52DB" w:rsidP="00EA1464">
            <w:pPr>
              <w:spacing w:after="120" w:line="276" w:lineRule="auto"/>
              <w:jc w:val="both"/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A1464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Non</w:t>
            </w:r>
          </w:p>
        </w:tc>
        <w:tc>
          <w:tcPr>
            <w:tcW w:w="9244" w:type="dxa"/>
          </w:tcPr>
          <w:p w14:paraId="590FFFC0" w14:textId="1A9D4857" w:rsidR="005D52DB" w:rsidRPr="006A1224" w:rsidRDefault="00C12FDB" w:rsidP="00EA14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cumul n’est pas toléré</w:t>
            </w:r>
          </w:p>
        </w:tc>
      </w:tr>
      <w:tr w:rsidR="005D52DB" w:rsidRPr="006A1224" w14:paraId="6A45F2D5" w14:textId="77777777" w:rsidTr="00C12FDB">
        <w:trPr>
          <w:trHeight w:val="996"/>
        </w:trPr>
        <w:tc>
          <w:tcPr>
            <w:tcW w:w="4469" w:type="dxa"/>
          </w:tcPr>
          <w:p w14:paraId="2401F44A" w14:textId="6BDAFFBE" w:rsidR="005D52DB" w:rsidRPr="00EA1464" w:rsidRDefault="005D52DB" w:rsidP="00C30E72">
            <w:pPr>
              <w:spacing w:line="276" w:lineRule="auto"/>
              <w:rPr>
                <w:rFonts w:ascii="Arial" w:hAnsi="Arial" w:cs="Arial"/>
                <w:b/>
                <w:highlight w:val="yellow"/>
              </w:rPr>
            </w:pPr>
            <w:r w:rsidRPr="00642BC6">
              <w:rPr>
                <w:rFonts w:ascii="Arial" w:hAnsi="Arial" w:cs="Arial"/>
                <w:b/>
              </w:rPr>
              <w:t>Peut-il être salarié</w:t>
            </w:r>
            <w:r w:rsidR="00642BC6" w:rsidRPr="00642BC6">
              <w:rPr>
                <w:rFonts w:ascii="Arial" w:hAnsi="Arial" w:cs="Arial"/>
                <w:b/>
              </w:rPr>
              <w:t xml:space="preserve"> de l’entreprise</w:t>
            </w:r>
            <w:r w:rsidRPr="00642BC6">
              <w:rPr>
                <w:rFonts w:ascii="Arial" w:hAnsi="Arial" w:cs="Arial"/>
                <w:b/>
              </w:rPr>
              <w:t xml:space="preserve"> et bénéficiaire de l’allocation doctorale Paris Région PhD ?</w:t>
            </w:r>
          </w:p>
        </w:tc>
        <w:tc>
          <w:tcPr>
            <w:tcW w:w="847" w:type="dxa"/>
          </w:tcPr>
          <w:p w14:paraId="7A057EFD" w14:textId="77777777" w:rsidR="005D52DB" w:rsidRPr="00EA1464" w:rsidRDefault="005D52DB" w:rsidP="00C30E72">
            <w:pPr>
              <w:spacing w:line="276" w:lineRule="auto"/>
              <w:jc w:val="both"/>
              <w:rPr>
                <w:rFonts w:ascii="Arial" w:hAnsi="Arial" w:cs="Arial"/>
                <w:b/>
                <w:highlight w:val="yellow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42BC6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Non</w:t>
            </w:r>
          </w:p>
        </w:tc>
        <w:tc>
          <w:tcPr>
            <w:tcW w:w="9244" w:type="dxa"/>
          </w:tcPr>
          <w:p w14:paraId="3FE5B462" w14:textId="3F77DE45" w:rsidR="005D52DB" w:rsidRPr="00E66660" w:rsidRDefault="00C12FDB" w:rsidP="00C30E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 salarié de l’entreprise ne peut pas cumuler son salaire avec l’allocation doctorale </w:t>
            </w:r>
            <w:proofErr w:type="spellStart"/>
            <w:r>
              <w:rPr>
                <w:rFonts w:ascii="Arial" w:hAnsi="Arial" w:cs="Arial"/>
              </w:rPr>
              <w:t>PRPhD</w:t>
            </w:r>
            <w:proofErr w:type="spellEnd"/>
          </w:p>
        </w:tc>
      </w:tr>
      <w:tr w:rsidR="005D52DB" w:rsidRPr="006A1224" w14:paraId="61D03185" w14:textId="77777777" w:rsidTr="00C12FDB">
        <w:tc>
          <w:tcPr>
            <w:tcW w:w="4469" w:type="dxa"/>
          </w:tcPr>
          <w:p w14:paraId="1881D06A" w14:textId="2F980E22" w:rsidR="005D52DB" w:rsidRPr="00642BC6" w:rsidRDefault="005D52DB" w:rsidP="00642BC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642BC6">
              <w:rPr>
                <w:rFonts w:ascii="Arial" w:hAnsi="Arial" w:cs="Arial"/>
                <w:b/>
              </w:rPr>
              <w:t>Le</w:t>
            </w:r>
            <w:r w:rsidR="00642BC6" w:rsidRPr="00642BC6">
              <w:rPr>
                <w:rFonts w:ascii="Arial" w:hAnsi="Arial" w:cs="Arial"/>
                <w:b/>
              </w:rPr>
              <w:t xml:space="preserve"> doctorant</w:t>
            </w:r>
            <w:r w:rsidRPr="00642BC6">
              <w:rPr>
                <w:rFonts w:ascii="Arial" w:hAnsi="Arial" w:cs="Arial"/>
                <w:b/>
              </w:rPr>
              <w:t xml:space="preserve"> </w:t>
            </w:r>
            <w:r w:rsidR="00642BC6" w:rsidRPr="00642BC6">
              <w:rPr>
                <w:rFonts w:ascii="Arial" w:hAnsi="Arial" w:cs="Arial"/>
                <w:b/>
              </w:rPr>
              <w:t xml:space="preserve">peut-il </w:t>
            </w:r>
            <w:r w:rsidR="00C12FDB">
              <w:rPr>
                <w:rFonts w:ascii="Arial" w:hAnsi="Arial" w:cs="Arial"/>
                <w:b/>
              </w:rPr>
              <w:t xml:space="preserve">exercer </w:t>
            </w:r>
            <w:r w:rsidRPr="00642BC6">
              <w:rPr>
                <w:rFonts w:ascii="Arial" w:hAnsi="Arial" w:cs="Arial"/>
                <w:b/>
              </w:rPr>
              <w:t>des activités complémentaires</w:t>
            </w:r>
            <w:r w:rsidR="00642BC6" w:rsidRPr="00642BC6">
              <w:rPr>
                <w:rFonts w:ascii="Arial" w:hAnsi="Arial" w:cs="Arial"/>
                <w:b/>
              </w:rPr>
              <w:t> ?</w:t>
            </w:r>
          </w:p>
        </w:tc>
        <w:tc>
          <w:tcPr>
            <w:tcW w:w="847" w:type="dxa"/>
          </w:tcPr>
          <w:p w14:paraId="47252FB9" w14:textId="77777777" w:rsidR="005D52DB" w:rsidRPr="00642BC6" w:rsidRDefault="005D52DB" w:rsidP="00EA1464">
            <w:pPr>
              <w:spacing w:after="120" w:line="276" w:lineRule="auto"/>
              <w:jc w:val="both"/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42BC6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Oui</w:t>
            </w:r>
          </w:p>
        </w:tc>
        <w:tc>
          <w:tcPr>
            <w:tcW w:w="9244" w:type="dxa"/>
          </w:tcPr>
          <w:p w14:paraId="78A4B567" w14:textId="77777777" w:rsidR="005D52DB" w:rsidRPr="00642BC6" w:rsidRDefault="00642BC6" w:rsidP="00642B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</w:t>
            </w:r>
            <w:r w:rsidR="005D52DB" w:rsidRPr="00642BC6">
              <w:rPr>
                <w:rFonts w:ascii="Arial" w:hAnsi="Arial" w:cs="Arial"/>
              </w:rPr>
              <w:t xml:space="preserve"> doctorant peut exercer les activités de conseil ou d’expertise, vacations d’enseignements dans le respect des clauses de son contrat</w:t>
            </w:r>
            <w:r w:rsidR="00F11EE9" w:rsidRPr="00642BC6">
              <w:rPr>
                <w:rFonts w:ascii="Arial" w:hAnsi="Arial" w:cs="Arial"/>
              </w:rPr>
              <w:t>.</w:t>
            </w:r>
          </w:p>
        </w:tc>
      </w:tr>
    </w:tbl>
    <w:p w14:paraId="0B0893F6" w14:textId="77777777" w:rsidR="0058775C" w:rsidRPr="00D201B2" w:rsidRDefault="0058775C" w:rsidP="00CD517F">
      <w:pPr>
        <w:rPr>
          <w:rFonts w:ascii="Arial Gras" w:hAnsi="Arial Gras" w:cs="Arial"/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14:paraId="6320F345" w14:textId="77777777" w:rsidR="00792148" w:rsidRPr="005D0CC3" w:rsidRDefault="00792148" w:rsidP="00CD517F">
      <w:pPr>
        <w:rPr>
          <w:rFonts w:ascii="Arial Gras" w:hAnsi="Arial Gras" w:cs="Arial"/>
          <w:b/>
          <w:color w:val="1F497D" w:themeColor="text2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5D0CC3">
        <w:rPr>
          <w:rFonts w:ascii="Arial Gras" w:hAnsi="Arial Gras" w:cs="Arial"/>
          <w:b/>
          <w:color w:val="1F497D" w:themeColor="text2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lastRenderedPageBreak/>
        <w:t xml:space="preserve">Projets de recherche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61"/>
        <w:gridCol w:w="847"/>
        <w:gridCol w:w="9252"/>
      </w:tblGrid>
      <w:tr w:rsidR="001447B3" w:rsidRPr="006A1224" w14:paraId="0DBC6809" w14:textId="77777777" w:rsidTr="00D201B2">
        <w:tc>
          <w:tcPr>
            <w:tcW w:w="4461" w:type="dxa"/>
          </w:tcPr>
          <w:p w14:paraId="02219309" w14:textId="77777777" w:rsidR="001447B3" w:rsidRPr="00CD517F" w:rsidRDefault="001447B3" w:rsidP="00CD517F">
            <w:pPr>
              <w:spacing w:after="80"/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517F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Tous les projets de recherche sont-ils </w:t>
            </w:r>
            <w:r w:rsidRPr="00CD517F">
              <w:rPr>
                <w:rFonts w:ascii="Arial" w:hAnsi="Arial" w:cs="Arial" w:hint="eastAsia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é</w:t>
            </w:r>
            <w:r w:rsidRPr="00CD517F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ligibles ?</w:t>
            </w:r>
          </w:p>
        </w:tc>
        <w:tc>
          <w:tcPr>
            <w:tcW w:w="847" w:type="dxa"/>
          </w:tcPr>
          <w:p w14:paraId="5D126223" w14:textId="77777777" w:rsidR="001447B3" w:rsidRPr="00CD517F" w:rsidRDefault="001447B3" w:rsidP="0027008B">
            <w:pPr>
              <w:spacing w:after="120" w:line="276" w:lineRule="auto"/>
              <w:jc w:val="both"/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6660">
              <w:rPr>
                <w:rFonts w:ascii="Arial" w:hAnsi="Arial" w:cs="Arial"/>
                <w:b/>
              </w:rPr>
              <w:t>Non</w:t>
            </w:r>
          </w:p>
        </w:tc>
        <w:tc>
          <w:tcPr>
            <w:tcW w:w="9252" w:type="dxa"/>
          </w:tcPr>
          <w:p w14:paraId="254BB674" w14:textId="77777777" w:rsidR="001447B3" w:rsidRPr="006A1224" w:rsidRDefault="001447B3" w:rsidP="001447B3">
            <w:pPr>
              <w:spacing w:after="120"/>
              <w:jc w:val="both"/>
              <w:rPr>
                <w:rFonts w:ascii="Arial" w:hAnsi="Arial" w:cs="Arial"/>
              </w:rPr>
            </w:pPr>
            <w:r w:rsidRPr="00E66660">
              <w:rPr>
                <w:rFonts w:ascii="Arial" w:hAnsi="Arial" w:cs="Arial"/>
              </w:rPr>
              <w:t xml:space="preserve">Sont éligibles </w:t>
            </w:r>
            <w:r w:rsidRPr="006A1224">
              <w:rPr>
                <w:rFonts w:ascii="Arial" w:hAnsi="Arial" w:cs="Arial"/>
              </w:rPr>
              <w:t>les projets de recherche (critères cumulatifs) :</w:t>
            </w:r>
          </w:p>
          <w:p w14:paraId="64A35389" w14:textId="126276F2" w:rsidR="001447B3" w:rsidRPr="006A1224" w:rsidRDefault="001447B3" w:rsidP="001447B3">
            <w:pPr>
              <w:spacing w:after="120"/>
              <w:jc w:val="both"/>
              <w:rPr>
                <w:rFonts w:ascii="Arial" w:hAnsi="Arial" w:cs="Arial"/>
              </w:rPr>
            </w:pPr>
            <w:r w:rsidRPr="006A1224">
              <w:rPr>
                <w:rFonts w:ascii="Arial" w:hAnsi="Arial" w:cs="Arial"/>
              </w:rPr>
              <w:t>- s’inscrivant dans un des</w:t>
            </w:r>
            <w:r w:rsidR="00517C44">
              <w:rPr>
                <w:rFonts w:ascii="Arial" w:hAnsi="Arial" w:cs="Arial"/>
              </w:rPr>
              <w:t xml:space="preserve"> </w:t>
            </w:r>
            <w:r w:rsidRPr="006A1224">
              <w:rPr>
                <w:rFonts w:ascii="Arial" w:hAnsi="Arial" w:cs="Arial"/>
                <w:b/>
              </w:rPr>
              <w:t>Domaines d</w:t>
            </w:r>
            <w:r w:rsidR="00B30271">
              <w:rPr>
                <w:rFonts w:ascii="Arial" w:hAnsi="Arial" w:cs="Arial"/>
                <w:b/>
              </w:rPr>
              <w:t xml:space="preserve">e recherche </w:t>
            </w:r>
            <w:r w:rsidR="00D201B2">
              <w:rPr>
                <w:rFonts w:ascii="Arial" w:hAnsi="Arial" w:cs="Arial"/>
                <w:b/>
              </w:rPr>
              <w:t>identifiés</w:t>
            </w:r>
          </w:p>
          <w:p w14:paraId="68C88EFA" w14:textId="0E4023E8" w:rsidR="001447B3" w:rsidRPr="006A1224" w:rsidRDefault="001447B3" w:rsidP="001447B3">
            <w:pPr>
              <w:widowControl w:val="0"/>
              <w:spacing w:after="120"/>
              <w:jc w:val="both"/>
              <w:rPr>
                <w:rFonts w:ascii="Arial" w:hAnsi="Arial" w:cs="Arial"/>
              </w:rPr>
            </w:pPr>
            <w:r w:rsidRPr="006A1224">
              <w:rPr>
                <w:rFonts w:ascii="Arial" w:hAnsi="Arial" w:cs="Arial"/>
              </w:rPr>
              <w:t xml:space="preserve">- </w:t>
            </w:r>
            <w:r w:rsidR="00D201B2">
              <w:rPr>
                <w:rFonts w:ascii="Arial" w:hAnsi="Arial" w:cs="Arial"/>
              </w:rPr>
              <w:t xml:space="preserve">comportant une dimension numérique </w:t>
            </w:r>
            <w:r w:rsidRPr="006A1224">
              <w:rPr>
                <w:rFonts w:ascii="Arial" w:hAnsi="Arial" w:cs="Arial"/>
              </w:rPr>
              <w:t xml:space="preserve">(IoT, Intelligence Artificielle, </w:t>
            </w:r>
            <w:proofErr w:type="spellStart"/>
            <w:r w:rsidRPr="006A1224">
              <w:rPr>
                <w:rFonts w:ascii="Arial" w:hAnsi="Arial" w:cs="Arial"/>
              </w:rPr>
              <w:t>BlockChain</w:t>
            </w:r>
            <w:proofErr w:type="spellEnd"/>
            <w:r w:rsidRPr="006A1224">
              <w:rPr>
                <w:rFonts w:ascii="Arial" w:hAnsi="Arial" w:cs="Arial"/>
              </w:rPr>
              <w:t>, Big Data, robotique…)</w:t>
            </w:r>
          </w:p>
          <w:p w14:paraId="3DE82411" w14:textId="0F95F2A7" w:rsidR="00C22D46" w:rsidRPr="00CD517F" w:rsidRDefault="001447B3" w:rsidP="00CD517F">
            <w:pPr>
              <w:widowControl w:val="0"/>
              <w:spacing w:after="120"/>
              <w:jc w:val="both"/>
              <w:rPr>
                <w:rFonts w:ascii="Arial" w:hAnsi="Arial" w:cs="Arial"/>
              </w:rPr>
            </w:pPr>
            <w:r w:rsidRPr="006A1224">
              <w:rPr>
                <w:rFonts w:ascii="Arial" w:hAnsi="Arial" w:cs="Arial"/>
              </w:rPr>
              <w:t>- d</w:t>
            </w:r>
            <w:r w:rsidR="00D201B2">
              <w:rPr>
                <w:rFonts w:ascii="Arial" w:hAnsi="Arial" w:cs="Arial"/>
              </w:rPr>
              <w:t xml:space="preserve">ont le projet est </w:t>
            </w:r>
            <w:proofErr w:type="spellStart"/>
            <w:r w:rsidR="00D201B2">
              <w:rPr>
                <w:rFonts w:ascii="Arial" w:hAnsi="Arial" w:cs="Arial"/>
              </w:rPr>
              <w:t>co-construit</w:t>
            </w:r>
            <w:proofErr w:type="spellEnd"/>
            <w:r w:rsidR="00D201B2">
              <w:rPr>
                <w:rFonts w:ascii="Arial" w:hAnsi="Arial" w:cs="Arial"/>
              </w:rPr>
              <w:t xml:space="preserve"> en collaboration entre un laboratoire de recherche et un partenaire socio-économique</w:t>
            </w:r>
          </w:p>
        </w:tc>
      </w:tr>
    </w:tbl>
    <w:p w14:paraId="56FE0D91" w14:textId="77777777" w:rsidR="00CF1BBB" w:rsidRDefault="00CF1BBB" w:rsidP="004D43B7">
      <w:pPr>
        <w:widowControl w:val="0"/>
        <w:spacing w:after="120" w:line="240" w:lineRule="auto"/>
        <w:jc w:val="both"/>
        <w:rPr>
          <w:rFonts w:ascii="Arial" w:hAnsi="Arial" w:cs="Arial"/>
        </w:rPr>
      </w:pPr>
    </w:p>
    <w:p w14:paraId="6B5B4E30" w14:textId="77777777" w:rsidR="00792148" w:rsidRPr="005D0CC3" w:rsidRDefault="00792148" w:rsidP="00243966">
      <w:pPr>
        <w:rPr>
          <w:rFonts w:ascii="Arial Gras" w:hAnsi="Arial Gras" w:cs="Arial"/>
          <w:b/>
          <w:color w:val="1F497D" w:themeColor="text2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5D0CC3">
        <w:rPr>
          <w:rFonts w:ascii="Arial Gras" w:hAnsi="Arial Gras" w:cs="Arial"/>
          <w:b/>
          <w:color w:val="1F497D" w:themeColor="text2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Modalités du partenariat de recherche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67"/>
        <w:gridCol w:w="847"/>
        <w:gridCol w:w="9246"/>
      </w:tblGrid>
      <w:tr w:rsidR="001447B3" w:rsidRPr="006A1224" w14:paraId="070BD8F1" w14:textId="77777777" w:rsidTr="007B5D4F">
        <w:tc>
          <w:tcPr>
            <w:tcW w:w="4467" w:type="dxa"/>
          </w:tcPr>
          <w:p w14:paraId="3E7E7ED2" w14:textId="77777777" w:rsidR="001447B3" w:rsidRPr="00CD517F" w:rsidRDefault="001447B3" w:rsidP="00CD517F">
            <w:pPr>
              <w:spacing w:after="120"/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517F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Qu</w:t>
            </w:r>
            <w:r w:rsidR="00E62978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’</w:t>
            </w:r>
            <w:r w:rsidRPr="00CD517F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entend-t-on par </w:t>
            </w:r>
            <w:r w:rsidRPr="00CD517F">
              <w:rPr>
                <w:rFonts w:ascii="Arial" w:hAnsi="Arial" w:cs="Arial" w:hint="eastAsia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« </w:t>
            </w:r>
            <w:r w:rsidRPr="00CD517F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partenariat effectif et actif entre laboratoire et entreprise</w:t>
            </w:r>
            <w:r w:rsidRPr="00CD517F">
              <w:rPr>
                <w:rFonts w:ascii="Arial" w:hAnsi="Arial" w:cs="Arial" w:hint="eastAsia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 » </w:t>
            </w:r>
            <w:r w:rsidRPr="00CD517F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?</w:t>
            </w:r>
          </w:p>
          <w:p w14:paraId="15D41A3B" w14:textId="77777777" w:rsidR="001447B3" w:rsidRDefault="001447B3" w:rsidP="00CD517F">
            <w:pPr>
              <w:spacing w:after="120"/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4FEF80B" w14:textId="77777777" w:rsidR="00207AAD" w:rsidRDefault="00207AAD" w:rsidP="00207AAD">
            <w:pPr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47E70B9" w14:textId="77777777" w:rsidR="00207AAD" w:rsidRPr="00207AAD" w:rsidRDefault="00207AAD" w:rsidP="00207AAD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41B741EC" w14:textId="77777777" w:rsidR="001447B3" w:rsidRPr="00E66660" w:rsidRDefault="001447B3" w:rsidP="001447B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246" w:type="dxa"/>
          </w:tcPr>
          <w:p w14:paraId="2E68D6F9" w14:textId="14755CF5" w:rsidR="001447B3" w:rsidRPr="006A1224" w:rsidRDefault="001447B3" w:rsidP="00CD517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6A1224">
              <w:rPr>
                <w:rFonts w:ascii="Arial" w:hAnsi="Arial" w:cs="Arial"/>
              </w:rPr>
              <w:t xml:space="preserve">Le partenariat entre le laboratoire et l’entreprise portera sur la co-construction du programme de recherche et de ses </w:t>
            </w:r>
            <w:r w:rsidRPr="00E62978">
              <w:rPr>
                <w:rFonts w:ascii="Arial" w:hAnsi="Arial" w:cs="Arial"/>
              </w:rPr>
              <w:t>livrables : objectifs, méthodologie de travail, résultats et usage de ces résultats, conditions de partage de la propriété intelle</w:t>
            </w:r>
            <w:r w:rsidR="003E1AA5" w:rsidRPr="00E62978">
              <w:rPr>
                <w:rFonts w:ascii="Arial" w:hAnsi="Arial" w:cs="Arial"/>
              </w:rPr>
              <w:t>ctuelle, indicateurs de suivi</w:t>
            </w:r>
            <w:r w:rsidR="00E62978" w:rsidRPr="00CD517F">
              <w:rPr>
                <w:rFonts w:ascii="Arial" w:hAnsi="Arial" w:cs="Arial"/>
              </w:rPr>
              <w:t>, périodes en entreprise et en laboratoire...</w:t>
            </w:r>
            <w:r w:rsidR="003E1AA5" w:rsidRPr="00E62978">
              <w:rPr>
                <w:rFonts w:ascii="Arial" w:hAnsi="Arial" w:cs="Arial"/>
              </w:rPr>
              <w:t xml:space="preserve">. </w:t>
            </w:r>
            <w:r w:rsidRPr="00E62978">
              <w:rPr>
                <w:rFonts w:ascii="Arial" w:hAnsi="Arial" w:cs="Arial"/>
              </w:rPr>
              <w:t>Il est attendu une implication de chaque partenaire du début à la fin du projet dans l’élaboration du programme</w:t>
            </w:r>
            <w:r w:rsidRPr="006A1224">
              <w:rPr>
                <w:rFonts w:ascii="Arial" w:hAnsi="Arial" w:cs="Arial"/>
              </w:rPr>
              <w:t>, dans le déroulé des travaux de recherche</w:t>
            </w:r>
            <w:r w:rsidR="007B5D4F">
              <w:rPr>
                <w:rFonts w:ascii="Arial" w:hAnsi="Arial" w:cs="Arial"/>
              </w:rPr>
              <w:t>,</w:t>
            </w:r>
            <w:r w:rsidRPr="006A1224">
              <w:rPr>
                <w:rFonts w:ascii="Arial" w:hAnsi="Arial" w:cs="Arial"/>
              </w:rPr>
              <w:t xml:space="preserve"> </w:t>
            </w:r>
            <w:r w:rsidR="007B5D4F">
              <w:rPr>
                <w:rFonts w:ascii="Arial" w:hAnsi="Arial" w:cs="Arial"/>
              </w:rPr>
              <w:t xml:space="preserve">dans </w:t>
            </w:r>
            <w:r w:rsidRPr="006A1224">
              <w:rPr>
                <w:rFonts w:ascii="Arial" w:hAnsi="Arial" w:cs="Arial"/>
              </w:rPr>
              <w:t>l’accompagnement</w:t>
            </w:r>
            <w:r w:rsidR="007B5D4F">
              <w:rPr>
                <w:rFonts w:ascii="Arial" w:hAnsi="Arial" w:cs="Arial"/>
              </w:rPr>
              <w:t xml:space="preserve"> et le suivi </w:t>
            </w:r>
            <w:r w:rsidRPr="006A1224">
              <w:rPr>
                <w:rFonts w:ascii="Arial" w:hAnsi="Arial" w:cs="Arial"/>
              </w:rPr>
              <w:t>d</w:t>
            </w:r>
            <w:r w:rsidR="007B5D4F">
              <w:rPr>
                <w:rFonts w:ascii="Arial" w:hAnsi="Arial" w:cs="Arial"/>
              </w:rPr>
              <w:t>u</w:t>
            </w:r>
            <w:r w:rsidRPr="006A1224">
              <w:rPr>
                <w:rFonts w:ascii="Arial" w:hAnsi="Arial" w:cs="Arial"/>
              </w:rPr>
              <w:t xml:space="preserve"> doctorant</w:t>
            </w:r>
            <w:r w:rsidR="007B5D4F">
              <w:rPr>
                <w:rFonts w:ascii="Arial" w:hAnsi="Arial" w:cs="Arial"/>
              </w:rPr>
              <w:t>.</w:t>
            </w:r>
          </w:p>
        </w:tc>
      </w:tr>
      <w:tr w:rsidR="001447B3" w:rsidRPr="006A1224" w14:paraId="5C8FF7AA" w14:textId="77777777" w:rsidTr="007B5D4F">
        <w:tc>
          <w:tcPr>
            <w:tcW w:w="4467" w:type="dxa"/>
          </w:tcPr>
          <w:p w14:paraId="6C8E37CA" w14:textId="42453A4D" w:rsidR="001447B3" w:rsidRPr="00CD517F" w:rsidRDefault="001447B3" w:rsidP="00CD517F">
            <w:pPr>
              <w:spacing w:after="120"/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517F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Quelles sont les obligations </w:t>
            </w:r>
            <w:r w:rsidR="0027008B" w:rsidRPr="00CD517F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CD517F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de l</w:t>
            </w:r>
            <w:r w:rsidR="00E62978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’</w:t>
            </w:r>
            <w:r w:rsidRPr="00CD517F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entreprise concernant </w:t>
            </w:r>
            <w:r w:rsidR="0027008B" w:rsidRPr="00CD517F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CD517F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les moyens (financiers ou autres) </w:t>
            </w:r>
            <w:r w:rsidR="0027008B" w:rsidRPr="00CD517F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CD517F">
              <w:rPr>
                <w:rFonts w:ascii="Arial" w:hAnsi="Arial" w:cs="Arial" w:hint="eastAsia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à</w:t>
            </w:r>
            <w:r w:rsidRPr="00CD517F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7B5D4F" w:rsidRPr="00CD517F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allouer ?</w:t>
            </w:r>
          </w:p>
        </w:tc>
        <w:tc>
          <w:tcPr>
            <w:tcW w:w="847" w:type="dxa"/>
          </w:tcPr>
          <w:p w14:paraId="26FF40F6" w14:textId="77777777" w:rsidR="001447B3" w:rsidRPr="00E66660" w:rsidRDefault="001447B3" w:rsidP="001447B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246" w:type="dxa"/>
          </w:tcPr>
          <w:p w14:paraId="296BEB85" w14:textId="5365D26A" w:rsidR="001447B3" w:rsidRPr="006A1224" w:rsidRDefault="001447B3" w:rsidP="001447B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6A1224">
              <w:rPr>
                <w:rFonts w:ascii="Arial" w:hAnsi="Arial" w:cs="Arial"/>
              </w:rPr>
              <w:t>L’importance des moyens alloués par l’entreprise fera partie des critères d’appréciation des dossiers, compte tenu de la taille et de la capacité de l’entreprise à contribuer au projet.</w:t>
            </w:r>
            <w:r w:rsidR="007B5D4F">
              <w:rPr>
                <w:rFonts w:ascii="Arial" w:hAnsi="Arial" w:cs="Arial"/>
              </w:rPr>
              <w:t xml:space="preserve"> Un montant minimum peut-être exigé de l’entreprise si le projet est retenu.</w:t>
            </w:r>
          </w:p>
          <w:p w14:paraId="2C37121A" w14:textId="77777777" w:rsidR="001447B3" w:rsidRPr="006A1224" w:rsidRDefault="001447B3" w:rsidP="001447B3">
            <w:pPr>
              <w:spacing w:after="80"/>
              <w:jc w:val="both"/>
              <w:rPr>
                <w:rFonts w:ascii="Arial" w:hAnsi="Arial" w:cs="Arial"/>
              </w:rPr>
            </w:pPr>
            <w:r w:rsidRPr="006A1224">
              <w:rPr>
                <w:rFonts w:ascii="Arial" w:hAnsi="Arial" w:cs="Arial"/>
              </w:rPr>
              <w:t>Il est attendu de l’ent</w:t>
            </w:r>
            <w:r w:rsidR="00851EBA">
              <w:rPr>
                <w:rFonts w:ascii="Arial" w:hAnsi="Arial" w:cs="Arial"/>
              </w:rPr>
              <w:t>reprise qu’elle mette en place d</w:t>
            </w:r>
            <w:r w:rsidRPr="00E66660">
              <w:rPr>
                <w:rFonts w:ascii="Arial" w:hAnsi="Arial" w:cs="Arial"/>
              </w:rPr>
              <w:t xml:space="preserve">es moyens </w:t>
            </w:r>
            <w:r w:rsidRPr="006A1224">
              <w:rPr>
                <w:rFonts w:ascii="Arial" w:hAnsi="Arial" w:cs="Arial"/>
              </w:rPr>
              <w:t xml:space="preserve">pour : </w:t>
            </w:r>
          </w:p>
          <w:p w14:paraId="57BE3F8B" w14:textId="77777777" w:rsidR="001447B3" w:rsidRPr="006A1224" w:rsidRDefault="001447B3" w:rsidP="001447B3">
            <w:pPr>
              <w:spacing w:after="80"/>
              <w:jc w:val="both"/>
              <w:rPr>
                <w:rFonts w:ascii="Arial" w:hAnsi="Arial" w:cs="Arial"/>
              </w:rPr>
            </w:pPr>
            <w:r w:rsidRPr="006A1224">
              <w:rPr>
                <w:rFonts w:ascii="Arial" w:hAnsi="Arial" w:cs="Arial"/>
              </w:rPr>
              <w:t xml:space="preserve">- l’accueil du doctorant (au moins 20% du temps du doctorant en entreprise) ; </w:t>
            </w:r>
          </w:p>
          <w:p w14:paraId="38989801" w14:textId="77777777" w:rsidR="001447B3" w:rsidRPr="006A1224" w:rsidRDefault="001447B3" w:rsidP="001447B3">
            <w:pPr>
              <w:spacing w:after="80"/>
              <w:jc w:val="both"/>
              <w:rPr>
                <w:rFonts w:ascii="Arial" w:hAnsi="Arial" w:cs="Arial"/>
              </w:rPr>
            </w:pPr>
            <w:r w:rsidRPr="006A1224">
              <w:rPr>
                <w:rFonts w:ascii="Arial" w:hAnsi="Arial" w:cs="Arial"/>
              </w:rPr>
              <w:t xml:space="preserve">- son intégration (une action </w:t>
            </w:r>
            <w:r w:rsidR="00E62978">
              <w:rPr>
                <w:rFonts w:ascii="Arial" w:hAnsi="Arial" w:cs="Arial"/>
              </w:rPr>
              <w:t xml:space="preserve">de </w:t>
            </w:r>
            <w:r w:rsidRPr="006A1224">
              <w:rPr>
                <w:rFonts w:ascii="Arial" w:hAnsi="Arial" w:cs="Arial"/>
              </w:rPr>
              <w:t xml:space="preserve">formation doit au moins être prévue).   </w:t>
            </w:r>
          </w:p>
          <w:p w14:paraId="510C3667" w14:textId="77777777" w:rsidR="001447B3" w:rsidRPr="006A1224" w:rsidRDefault="001447B3" w:rsidP="001447B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6A1224">
              <w:rPr>
                <w:rFonts w:ascii="Arial" w:hAnsi="Arial" w:cs="Arial"/>
              </w:rPr>
              <w:t>- son accompagnement effectif par un référent dans l’entreprise (temps dédié prévu).</w:t>
            </w:r>
          </w:p>
        </w:tc>
      </w:tr>
      <w:tr w:rsidR="001447B3" w:rsidRPr="006A1224" w14:paraId="7AA05E24" w14:textId="77777777" w:rsidTr="007B5D4F">
        <w:tc>
          <w:tcPr>
            <w:tcW w:w="4467" w:type="dxa"/>
          </w:tcPr>
          <w:p w14:paraId="1A1D2454" w14:textId="77777777" w:rsidR="001447B3" w:rsidRDefault="001447B3" w:rsidP="00CD517F">
            <w:pPr>
              <w:spacing w:after="120"/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517F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Quelle contractualisation </w:t>
            </w:r>
            <w:r w:rsidR="0027008B" w:rsidRPr="00CD517F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CD517F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pour l</w:t>
            </w:r>
            <w:r w:rsidR="0061492C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’</w:t>
            </w:r>
            <w:r w:rsidRPr="00CD517F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entreprise ?</w:t>
            </w:r>
          </w:p>
          <w:p w14:paraId="6B076FBF" w14:textId="77777777" w:rsidR="008C4921" w:rsidRPr="00CD517F" w:rsidRDefault="008C4921" w:rsidP="00CD517F">
            <w:pPr>
              <w:spacing w:after="120"/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1756EC4C" w14:textId="77777777" w:rsidR="001447B3" w:rsidRPr="00CD517F" w:rsidRDefault="001447B3" w:rsidP="001447B3">
            <w:pPr>
              <w:spacing w:after="120" w:line="276" w:lineRule="auto"/>
              <w:jc w:val="both"/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47" w:type="dxa"/>
          </w:tcPr>
          <w:p w14:paraId="7CB3E776" w14:textId="77777777" w:rsidR="001447B3" w:rsidRPr="00E66660" w:rsidRDefault="001447B3" w:rsidP="001447B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246" w:type="dxa"/>
          </w:tcPr>
          <w:p w14:paraId="1CC3A17D" w14:textId="694D4E63" w:rsidR="001447B3" w:rsidRPr="006A1224" w:rsidRDefault="001447B3" w:rsidP="001447B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6A1224">
              <w:rPr>
                <w:rFonts w:ascii="Arial" w:hAnsi="Arial" w:cs="Arial"/>
              </w:rPr>
              <w:t xml:space="preserve">Il est attendu que l’établissement bénéficiaire </w:t>
            </w:r>
            <w:r w:rsidR="00851EBA">
              <w:rPr>
                <w:rFonts w:ascii="Arial" w:hAnsi="Arial" w:cs="Arial"/>
              </w:rPr>
              <w:t xml:space="preserve">et </w:t>
            </w:r>
            <w:r w:rsidR="00895401">
              <w:rPr>
                <w:rFonts w:ascii="Arial" w:hAnsi="Arial" w:cs="Arial"/>
              </w:rPr>
              <w:t xml:space="preserve">l’entreprise </w:t>
            </w:r>
            <w:r w:rsidR="00AE5CCF">
              <w:rPr>
                <w:rFonts w:ascii="Arial" w:hAnsi="Arial" w:cs="Arial"/>
              </w:rPr>
              <w:t>mettent en place</w:t>
            </w:r>
            <w:r w:rsidR="00851EBA">
              <w:rPr>
                <w:rFonts w:ascii="Arial" w:hAnsi="Arial" w:cs="Arial"/>
              </w:rPr>
              <w:t xml:space="preserve"> un contrat</w:t>
            </w:r>
            <w:r w:rsidRPr="00E66660">
              <w:rPr>
                <w:rFonts w:ascii="Arial" w:hAnsi="Arial" w:cs="Arial"/>
              </w:rPr>
              <w:t xml:space="preserve"> de partenariat, qui devra </w:t>
            </w:r>
            <w:r w:rsidR="00AE5CCF" w:rsidRPr="00CD517F">
              <w:rPr>
                <w:rFonts w:ascii="Arial" w:hAnsi="Arial" w:cs="Arial"/>
                <w:b/>
              </w:rPr>
              <w:t>à</w:t>
            </w:r>
            <w:r w:rsidRPr="00CD517F">
              <w:rPr>
                <w:rFonts w:ascii="Arial" w:hAnsi="Arial" w:cs="Arial"/>
                <w:b/>
              </w:rPr>
              <w:t xml:space="preserve"> minima</w:t>
            </w:r>
            <w:r w:rsidRPr="00E66660">
              <w:rPr>
                <w:rFonts w:ascii="Arial" w:hAnsi="Arial" w:cs="Arial"/>
              </w:rPr>
              <w:t xml:space="preserve"> préciser :  </w:t>
            </w:r>
          </w:p>
          <w:p w14:paraId="1817098F" w14:textId="77777777" w:rsidR="001447B3" w:rsidRPr="006A1224" w:rsidRDefault="001447B3" w:rsidP="001447B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6A1224">
              <w:rPr>
                <w:rFonts w:ascii="Arial" w:hAnsi="Arial" w:cs="Arial"/>
              </w:rPr>
              <w:t xml:space="preserve">- les </w:t>
            </w:r>
            <w:r w:rsidRPr="00CD517F">
              <w:rPr>
                <w:rFonts w:ascii="Arial" w:hAnsi="Arial" w:cs="Arial"/>
                <w:b/>
              </w:rPr>
              <w:t>conditions de partage de la propriété intellectuelle</w:t>
            </w:r>
            <w:r w:rsidRPr="00E66660">
              <w:rPr>
                <w:rFonts w:ascii="Arial" w:hAnsi="Arial" w:cs="Arial"/>
              </w:rPr>
              <w:t xml:space="preserve"> (l’ensemble des publications issues des travaux de recherche devra être accessible en </w:t>
            </w:r>
            <w:r w:rsidRPr="006A1224">
              <w:rPr>
                <w:rFonts w:ascii="Arial" w:hAnsi="Arial" w:cs="Arial"/>
              </w:rPr>
              <w:t>archives ouvertes afin de garantir l’accès aux données en résultant) ;</w:t>
            </w:r>
          </w:p>
          <w:p w14:paraId="46D681EC" w14:textId="77777777" w:rsidR="001447B3" w:rsidRPr="00AE5CCF" w:rsidRDefault="001447B3" w:rsidP="001447B3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</w:rPr>
            </w:pPr>
            <w:r w:rsidRPr="006A1224">
              <w:rPr>
                <w:rFonts w:ascii="Arial" w:hAnsi="Arial" w:cs="Arial"/>
              </w:rPr>
              <w:lastRenderedPageBreak/>
              <w:t xml:space="preserve">- le </w:t>
            </w:r>
            <w:r w:rsidRPr="00895401">
              <w:rPr>
                <w:rFonts w:ascii="Arial" w:hAnsi="Arial" w:cs="Arial"/>
                <w:b/>
              </w:rPr>
              <w:t>cofinancement</w:t>
            </w:r>
            <w:r w:rsidR="00D60E54">
              <w:rPr>
                <w:rFonts w:ascii="Arial" w:hAnsi="Arial" w:cs="Arial"/>
                <w:b/>
              </w:rPr>
              <w:t xml:space="preserve"> </w:t>
            </w:r>
            <w:r w:rsidRPr="00895401">
              <w:rPr>
                <w:rFonts w:ascii="Arial" w:hAnsi="Arial" w:cs="Arial"/>
              </w:rPr>
              <w:t>apporté par l’entreprise</w:t>
            </w:r>
            <w:r w:rsidR="007F1BAC">
              <w:rPr>
                <w:rFonts w:ascii="Arial" w:hAnsi="Arial" w:cs="Arial"/>
              </w:rPr>
              <w:t> ;</w:t>
            </w:r>
          </w:p>
          <w:p w14:paraId="2E4325CF" w14:textId="77777777" w:rsidR="001447B3" w:rsidRPr="00895401" w:rsidRDefault="001447B3" w:rsidP="001447B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895401">
              <w:rPr>
                <w:rFonts w:ascii="Arial" w:hAnsi="Arial" w:cs="Arial"/>
              </w:rPr>
              <w:t xml:space="preserve">- le </w:t>
            </w:r>
            <w:r w:rsidRPr="00895401">
              <w:rPr>
                <w:rFonts w:ascii="Arial" w:hAnsi="Arial" w:cs="Arial"/>
                <w:b/>
              </w:rPr>
              <w:t>temps prévu en entreprise</w:t>
            </w:r>
            <w:r w:rsidRPr="00895401">
              <w:rPr>
                <w:rFonts w:ascii="Arial" w:hAnsi="Arial" w:cs="Arial"/>
              </w:rPr>
              <w:t xml:space="preserve"> (au moins 20%) ;</w:t>
            </w:r>
          </w:p>
          <w:p w14:paraId="610E3F54" w14:textId="77777777" w:rsidR="001447B3" w:rsidRPr="006A1224" w:rsidRDefault="001447B3" w:rsidP="001447B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6A1224">
              <w:rPr>
                <w:rFonts w:ascii="Arial" w:hAnsi="Arial" w:cs="Arial"/>
              </w:rPr>
              <w:t>Il appartient par ailleurs à l’entreprise de vérifier les modalités juridiques à respecter pour l’accueil du doctorant dans ses locaux et en cas de versement d’une indemnité complémentaire directe au doctorant.</w:t>
            </w:r>
          </w:p>
        </w:tc>
      </w:tr>
      <w:tr w:rsidR="001447B3" w:rsidRPr="006A1224" w14:paraId="76AAD1DA" w14:textId="77777777" w:rsidTr="007B5D4F">
        <w:tc>
          <w:tcPr>
            <w:tcW w:w="4467" w:type="dxa"/>
          </w:tcPr>
          <w:p w14:paraId="7548891B" w14:textId="77777777" w:rsidR="001447B3" w:rsidRPr="00CD517F" w:rsidRDefault="001447B3" w:rsidP="00CD517F">
            <w:pPr>
              <w:spacing w:after="120"/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517F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lastRenderedPageBreak/>
              <w:t>Quelles seront les r</w:t>
            </w:r>
            <w:r w:rsidRPr="00CD517F">
              <w:rPr>
                <w:rFonts w:ascii="Arial" w:hAnsi="Arial" w:cs="Arial" w:hint="eastAsia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è</w:t>
            </w:r>
            <w:r w:rsidRPr="00CD517F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gles en mati</w:t>
            </w:r>
            <w:r w:rsidRPr="00CD517F">
              <w:rPr>
                <w:rFonts w:ascii="Arial" w:hAnsi="Arial" w:cs="Arial" w:hint="eastAsia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è</w:t>
            </w:r>
            <w:r w:rsidRPr="00CD517F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 de propri</w:t>
            </w:r>
            <w:r w:rsidRPr="00CD517F">
              <w:rPr>
                <w:rFonts w:ascii="Arial" w:hAnsi="Arial" w:cs="Arial" w:hint="eastAsia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é</w:t>
            </w:r>
            <w:r w:rsidRPr="00CD517F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</w:t>
            </w:r>
            <w:r w:rsidRPr="00CD517F">
              <w:rPr>
                <w:rFonts w:ascii="Arial" w:hAnsi="Arial" w:cs="Arial" w:hint="eastAsia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é</w:t>
            </w:r>
            <w:r w:rsidRPr="00CD517F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intellectuelle ?</w:t>
            </w:r>
          </w:p>
        </w:tc>
        <w:tc>
          <w:tcPr>
            <w:tcW w:w="847" w:type="dxa"/>
          </w:tcPr>
          <w:p w14:paraId="7AC0BEBA" w14:textId="77777777" w:rsidR="001447B3" w:rsidRPr="00E66660" w:rsidRDefault="001447B3" w:rsidP="001447B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246" w:type="dxa"/>
          </w:tcPr>
          <w:p w14:paraId="4F61D164" w14:textId="77777777" w:rsidR="001447B3" w:rsidRPr="006A1224" w:rsidRDefault="001447B3" w:rsidP="00CD517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6A1224">
              <w:rPr>
                <w:rFonts w:ascii="Arial" w:hAnsi="Arial" w:cs="Arial"/>
              </w:rPr>
              <w:t>Le partenariat entre le laboratoire et l’entreprise définira les conditions de partage de la propriété intellectuelle.</w:t>
            </w:r>
          </w:p>
        </w:tc>
      </w:tr>
    </w:tbl>
    <w:p w14:paraId="124180F3" w14:textId="77777777" w:rsidR="001447B3" w:rsidRPr="00AE5CCF" w:rsidRDefault="001447B3" w:rsidP="00243966">
      <w:pPr>
        <w:rPr>
          <w:rFonts w:ascii="Arial Gras" w:hAnsi="Arial Gras" w:cs="Arial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14:paraId="75FC9B5A" w14:textId="77777777" w:rsidR="00E66660" w:rsidRPr="005D0CC3" w:rsidRDefault="00EA07AB" w:rsidP="006C2DA3">
      <w:pPr>
        <w:rPr>
          <w:rFonts w:ascii="Arial Gras" w:hAnsi="Arial Gras" w:cs="Arial"/>
          <w:b/>
          <w:color w:val="1F497D" w:themeColor="text2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5D0CC3">
        <w:rPr>
          <w:rFonts w:ascii="Arial Gras" w:hAnsi="Arial Gras" w:cs="Arial"/>
          <w:b/>
          <w:color w:val="1F497D" w:themeColor="text2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M</w:t>
      </w:r>
      <w:r w:rsidR="00792148" w:rsidRPr="005D0CC3">
        <w:rPr>
          <w:rFonts w:ascii="Arial Gras" w:hAnsi="Arial Gras" w:cs="Arial"/>
          <w:b/>
          <w:color w:val="1F497D" w:themeColor="text2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odalités du dépôt de candidature / suivi des lauréats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56"/>
        <w:gridCol w:w="847"/>
        <w:gridCol w:w="9257"/>
      </w:tblGrid>
      <w:tr w:rsidR="008A068A" w:rsidRPr="006A1224" w14:paraId="41FA4A0F" w14:textId="77777777" w:rsidTr="00AE5CCF">
        <w:tc>
          <w:tcPr>
            <w:tcW w:w="4456" w:type="dxa"/>
          </w:tcPr>
          <w:p w14:paraId="3E5869F9" w14:textId="77777777" w:rsidR="008A068A" w:rsidRDefault="008A068A" w:rsidP="008A068A">
            <w:pPr>
              <w:spacing w:after="120" w:line="276" w:lineRule="auto"/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517F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Qui d</w:t>
            </w:r>
            <w:r w:rsidRPr="00CD517F">
              <w:rPr>
                <w:rFonts w:ascii="Arial" w:hAnsi="Arial" w:cs="Arial" w:hint="eastAsia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é</w:t>
            </w:r>
            <w:r w:rsidRPr="00CD517F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pose le dossier de candidature</w:t>
            </w:r>
            <w:r w:rsidRPr="00CD517F">
              <w:rPr>
                <w:rFonts w:ascii="Arial" w:hAnsi="Arial" w:cs="Arial" w:hint="eastAsia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 </w:t>
            </w:r>
            <w:r w:rsidRPr="00CD517F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?</w:t>
            </w:r>
          </w:p>
          <w:p w14:paraId="60E63A17" w14:textId="77777777" w:rsidR="005D0CC3" w:rsidRPr="005D0CC3" w:rsidRDefault="005D0CC3" w:rsidP="005D0CC3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7B4F6CE1" w14:textId="77777777" w:rsidR="008A068A" w:rsidRPr="00E66660" w:rsidRDefault="008A068A" w:rsidP="0027008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257" w:type="dxa"/>
          </w:tcPr>
          <w:p w14:paraId="3110DC7D" w14:textId="77777777" w:rsidR="008A068A" w:rsidRPr="006A1224" w:rsidRDefault="008A068A" w:rsidP="008A068A">
            <w:pPr>
              <w:spacing w:after="80"/>
              <w:jc w:val="both"/>
              <w:rPr>
                <w:rFonts w:ascii="Arial" w:hAnsi="Arial" w:cs="Arial"/>
              </w:rPr>
            </w:pPr>
            <w:r w:rsidRPr="00E66660">
              <w:rPr>
                <w:rFonts w:ascii="Arial" w:hAnsi="Arial" w:cs="Arial"/>
              </w:rPr>
              <w:t>Le dossier de candidature est déposé par le lab</w:t>
            </w:r>
            <w:r w:rsidRPr="006A1224">
              <w:rPr>
                <w:rFonts w:ascii="Arial" w:hAnsi="Arial" w:cs="Arial"/>
              </w:rPr>
              <w:t xml:space="preserve">oratoire académique. </w:t>
            </w:r>
          </w:p>
          <w:p w14:paraId="6EE77ED9" w14:textId="77777777" w:rsidR="008A068A" w:rsidRPr="006A1224" w:rsidRDefault="008A068A" w:rsidP="008A068A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8A068A" w:rsidRPr="006A1224" w14:paraId="430E708E" w14:textId="77777777" w:rsidTr="00AE5CCF">
        <w:tc>
          <w:tcPr>
            <w:tcW w:w="4456" w:type="dxa"/>
          </w:tcPr>
          <w:p w14:paraId="39F80BC6" w14:textId="77777777" w:rsidR="008A068A" w:rsidRPr="00CD517F" w:rsidRDefault="008A068A" w:rsidP="00CD517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517F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Quelles sont les pi</w:t>
            </w:r>
            <w:r w:rsidRPr="00CD517F">
              <w:rPr>
                <w:rFonts w:ascii="Arial" w:hAnsi="Arial" w:cs="Arial" w:hint="eastAsia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è</w:t>
            </w:r>
            <w:r w:rsidRPr="00CD517F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ces demand</w:t>
            </w:r>
            <w:r w:rsidRPr="00CD517F">
              <w:rPr>
                <w:rFonts w:ascii="Arial" w:hAnsi="Arial" w:cs="Arial" w:hint="eastAsia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é</w:t>
            </w:r>
            <w:r w:rsidRPr="00CD517F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es </w:t>
            </w:r>
            <w:r w:rsidRPr="00CD517F">
              <w:rPr>
                <w:rFonts w:ascii="Arial" w:hAnsi="Arial" w:cs="Arial" w:hint="eastAsia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à</w:t>
            </w:r>
            <w:r w:rsidRPr="00CD517F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l</w:t>
            </w:r>
            <w:r w:rsidR="007F1BAC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’</w:t>
            </w:r>
            <w:r w:rsidRPr="00CD517F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entreprise dans le cadre du d</w:t>
            </w:r>
            <w:r w:rsidRPr="00CD517F">
              <w:rPr>
                <w:rFonts w:ascii="Arial" w:hAnsi="Arial" w:cs="Arial" w:hint="eastAsia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é</w:t>
            </w:r>
            <w:r w:rsidRPr="00CD517F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CD517F">
              <w:rPr>
                <w:rFonts w:ascii="Arial" w:hAnsi="Arial" w:cs="Arial" w:hint="eastAsia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ô</w:t>
            </w:r>
            <w:r w:rsidRPr="00CD517F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 du dossier</w:t>
            </w:r>
            <w:r w:rsidRPr="00CD517F">
              <w:rPr>
                <w:rFonts w:ascii="Arial" w:hAnsi="Arial" w:cs="Arial" w:hint="eastAsia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 </w:t>
            </w:r>
            <w:r w:rsidRPr="00CD517F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? </w:t>
            </w:r>
          </w:p>
        </w:tc>
        <w:tc>
          <w:tcPr>
            <w:tcW w:w="847" w:type="dxa"/>
          </w:tcPr>
          <w:p w14:paraId="7BE87B1A" w14:textId="77777777" w:rsidR="008A068A" w:rsidRPr="00E66660" w:rsidRDefault="008A068A" w:rsidP="0027008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257" w:type="dxa"/>
          </w:tcPr>
          <w:p w14:paraId="20C77BEC" w14:textId="77777777" w:rsidR="008A068A" w:rsidRPr="006A1224" w:rsidRDefault="008A068A" w:rsidP="008A068A">
            <w:pPr>
              <w:spacing w:after="80"/>
              <w:jc w:val="both"/>
              <w:rPr>
                <w:rFonts w:ascii="Arial" w:hAnsi="Arial" w:cs="Arial"/>
              </w:rPr>
            </w:pPr>
            <w:r w:rsidRPr="006A1224">
              <w:rPr>
                <w:rFonts w:ascii="Arial" w:hAnsi="Arial" w:cs="Arial"/>
              </w:rPr>
              <w:t xml:space="preserve">Les pièces demandées à l’entreprise dans le cadre d’une candidature commune avec un laboratoire académique à Paris </w:t>
            </w:r>
            <w:proofErr w:type="spellStart"/>
            <w:r w:rsidRPr="006A1224">
              <w:rPr>
                <w:rFonts w:ascii="Arial" w:hAnsi="Arial" w:cs="Arial"/>
              </w:rPr>
              <w:t>Region</w:t>
            </w:r>
            <w:proofErr w:type="spellEnd"/>
            <w:r w:rsidRPr="006A1224">
              <w:rPr>
                <w:rFonts w:ascii="Arial" w:hAnsi="Arial" w:cs="Arial"/>
              </w:rPr>
              <w:t xml:space="preserve"> PhD sont :</w:t>
            </w:r>
          </w:p>
          <w:p w14:paraId="1FE9E0BB" w14:textId="18190EDD" w:rsidR="008A068A" w:rsidRDefault="008A068A" w:rsidP="008A068A">
            <w:pPr>
              <w:spacing w:after="80"/>
              <w:jc w:val="both"/>
              <w:rPr>
                <w:rFonts w:ascii="Arial" w:hAnsi="Arial" w:cs="Arial"/>
              </w:rPr>
            </w:pPr>
            <w:r w:rsidRPr="006A1224">
              <w:rPr>
                <w:rFonts w:ascii="Arial" w:hAnsi="Arial" w:cs="Arial"/>
              </w:rPr>
              <w:t>- un extrait K-bis</w:t>
            </w:r>
            <w:r w:rsidR="00AE5CCF">
              <w:rPr>
                <w:rFonts w:ascii="Arial" w:hAnsi="Arial" w:cs="Arial"/>
              </w:rPr>
              <w:t xml:space="preserve"> pour les entreprises,</w:t>
            </w:r>
          </w:p>
          <w:p w14:paraId="44ADB515" w14:textId="08B7C6EC" w:rsidR="00AE5CCF" w:rsidRPr="006A1224" w:rsidRDefault="00AE5CCF" w:rsidP="008A068A">
            <w:pPr>
              <w:spacing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une fiche INSEE pour les associations et autres établissements ne possédant pas de </w:t>
            </w:r>
            <w:proofErr w:type="spellStart"/>
            <w:r>
              <w:rPr>
                <w:rFonts w:ascii="Arial" w:hAnsi="Arial" w:cs="Arial"/>
              </w:rPr>
              <w:t>kbis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14:paraId="6A5F3129" w14:textId="0D57026F" w:rsidR="008A068A" w:rsidRPr="006A1224" w:rsidRDefault="008A068A" w:rsidP="008A068A">
            <w:pPr>
              <w:spacing w:after="80"/>
              <w:jc w:val="both"/>
              <w:rPr>
                <w:rFonts w:ascii="Arial" w:hAnsi="Arial" w:cs="Arial"/>
              </w:rPr>
            </w:pPr>
            <w:r w:rsidRPr="006A1224">
              <w:rPr>
                <w:rFonts w:ascii="Arial" w:hAnsi="Arial" w:cs="Arial"/>
              </w:rPr>
              <w:t>- une lettre d’engagement (modèle proposé)</w:t>
            </w:r>
            <w:r w:rsidR="00AE5CCF">
              <w:rPr>
                <w:rFonts w:ascii="Arial" w:hAnsi="Arial" w:cs="Arial"/>
              </w:rPr>
              <w:t>,</w:t>
            </w:r>
          </w:p>
          <w:p w14:paraId="60EDD9D2" w14:textId="5312E860" w:rsidR="008A068A" w:rsidRPr="006A1224" w:rsidRDefault="008A068A" w:rsidP="008A068A">
            <w:pPr>
              <w:spacing w:after="80"/>
              <w:jc w:val="both"/>
              <w:rPr>
                <w:rFonts w:ascii="Arial" w:hAnsi="Arial" w:cs="Arial"/>
              </w:rPr>
            </w:pPr>
            <w:r w:rsidRPr="006A1224">
              <w:rPr>
                <w:rFonts w:ascii="Arial" w:hAnsi="Arial" w:cs="Arial"/>
              </w:rPr>
              <w:t>- le contrat de partenariat avec le laboratoire (modèle proposé)</w:t>
            </w:r>
            <w:r w:rsidR="00AE5CCF">
              <w:rPr>
                <w:rFonts w:ascii="Arial" w:hAnsi="Arial" w:cs="Arial"/>
              </w:rPr>
              <w:t xml:space="preserve"> non signé à ce stade,</w:t>
            </w:r>
          </w:p>
          <w:p w14:paraId="1FCA24A8" w14:textId="77777777" w:rsidR="008A068A" w:rsidRPr="006A1224" w:rsidRDefault="008A068A" w:rsidP="008A068A">
            <w:pPr>
              <w:spacing w:after="80"/>
              <w:jc w:val="both"/>
              <w:rPr>
                <w:rFonts w:ascii="Arial" w:hAnsi="Arial" w:cs="Arial"/>
              </w:rPr>
            </w:pPr>
            <w:r w:rsidRPr="006A1224">
              <w:rPr>
                <w:rFonts w:ascii="Arial" w:hAnsi="Arial" w:cs="Arial"/>
              </w:rPr>
              <w:t xml:space="preserve">- le CV du référent du doctorant. </w:t>
            </w:r>
          </w:p>
          <w:p w14:paraId="28ED12EE" w14:textId="77777777" w:rsidR="008A068A" w:rsidRPr="006A1224" w:rsidRDefault="008A068A" w:rsidP="008A068A">
            <w:pPr>
              <w:spacing w:after="80"/>
              <w:jc w:val="both"/>
              <w:rPr>
                <w:rFonts w:ascii="Arial" w:hAnsi="Arial" w:cs="Arial"/>
              </w:rPr>
            </w:pPr>
          </w:p>
          <w:p w14:paraId="29FBFC65" w14:textId="77777777" w:rsidR="008A068A" w:rsidRPr="00CD517F" w:rsidRDefault="008A068A" w:rsidP="00CD517F">
            <w:pPr>
              <w:spacing w:after="80"/>
              <w:jc w:val="both"/>
              <w:rPr>
                <w:rFonts w:ascii="Arial" w:hAnsi="Arial" w:cs="Arial"/>
                <w:b/>
              </w:rPr>
            </w:pPr>
            <w:r w:rsidRPr="00CD517F">
              <w:rPr>
                <w:rFonts w:ascii="Arial" w:hAnsi="Arial" w:cs="Arial"/>
                <w:b/>
              </w:rPr>
              <w:t xml:space="preserve">L’entreprise doit également remplir la partie qui la concerne dans le dossier de candidature. </w:t>
            </w:r>
          </w:p>
        </w:tc>
      </w:tr>
      <w:tr w:rsidR="003E1AA5" w:rsidRPr="006A1224" w14:paraId="0EAB313F" w14:textId="77777777" w:rsidTr="00AE5CCF">
        <w:tc>
          <w:tcPr>
            <w:tcW w:w="4456" w:type="dxa"/>
          </w:tcPr>
          <w:p w14:paraId="1C00C477" w14:textId="77777777" w:rsidR="003E1AA5" w:rsidRPr="00E66660" w:rsidRDefault="003E1AA5" w:rsidP="00CD517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Le contrat de partenariat est-il obligatoire en cas d’accord-cadre déjà existant entre l’entreprise et le laboratoire ?</w:t>
            </w:r>
          </w:p>
        </w:tc>
        <w:tc>
          <w:tcPr>
            <w:tcW w:w="847" w:type="dxa"/>
          </w:tcPr>
          <w:p w14:paraId="647DCAA4" w14:textId="77777777" w:rsidR="003E1AA5" w:rsidRPr="00E66660" w:rsidRDefault="003E1AA5" w:rsidP="0027008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Oui</w:t>
            </w:r>
          </w:p>
        </w:tc>
        <w:tc>
          <w:tcPr>
            <w:tcW w:w="9257" w:type="dxa"/>
          </w:tcPr>
          <w:p w14:paraId="48D3E55F" w14:textId="77777777" w:rsidR="00851EBA" w:rsidRPr="00370887" w:rsidRDefault="0061492C" w:rsidP="00851EB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</w:t>
            </w:r>
            <w:r w:rsidR="003E1AA5" w:rsidRPr="00851EBA">
              <w:rPr>
                <w:rFonts w:ascii="Arial" w:hAnsi="Arial" w:cs="Arial"/>
              </w:rPr>
              <w:t xml:space="preserve"> contrat de partenariat est une pièce obligatoire à la candidature.</w:t>
            </w:r>
            <w:r w:rsidR="003E1AA5">
              <w:rPr>
                <w:rFonts w:ascii="Arial" w:hAnsi="Arial" w:cs="Arial"/>
              </w:rPr>
              <w:t xml:space="preserve"> </w:t>
            </w:r>
            <w:r w:rsidR="00851EBA">
              <w:rPr>
                <w:rFonts w:ascii="Arial" w:hAnsi="Arial" w:cs="Arial"/>
              </w:rPr>
              <w:t xml:space="preserve">Il </w:t>
            </w:r>
            <w:r w:rsidR="00851EBA" w:rsidRPr="00370887">
              <w:rPr>
                <w:rFonts w:ascii="Arial" w:hAnsi="Arial" w:cs="Arial"/>
              </w:rPr>
              <w:t xml:space="preserve">devra </w:t>
            </w:r>
            <w:r w:rsidR="00657EA4" w:rsidRPr="00370887">
              <w:rPr>
                <w:rFonts w:ascii="Arial" w:hAnsi="Arial" w:cs="Arial"/>
                <w:b/>
              </w:rPr>
              <w:t>à</w:t>
            </w:r>
            <w:r w:rsidR="00851EBA" w:rsidRPr="00370887">
              <w:rPr>
                <w:rFonts w:ascii="Arial" w:hAnsi="Arial" w:cs="Arial"/>
                <w:b/>
              </w:rPr>
              <w:t xml:space="preserve"> minima</w:t>
            </w:r>
            <w:r w:rsidR="00851EBA" w:rsidRPr="00370887">
              <w:rPr>
                <w:rFonts w:ascii="Arial" w:hAnsi="Arial" w:cs="Arial"/>
              </w:rPr>
              <w:t xml:space="preserve"> préciser (voir le modèle non contractuel proposé par la Région) :  </w:t>
            </w:r>
          </w:p>
          <w:p w14:paraId="041347A8" w14:textId="77777777" w:rsidR="00851EBA" w:rsidRPr="007F1BAC" w:rsidRDefault="00851EBA" w:rsidP="00851EB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370887">
              <w:rPr>
                <w:rFonts w:ascii="Arial" w:hAnsi="Arial" w:cs="Arial"/>
              </w:rPr>
              <w:t xml:space="preserve">- les </w:t>
            </w:r>
            <w:r w:rsidRPr="00370887">
              <w:rPr>
                <w:rFonts w:ascii="Arial" w:hAnsi="Arial" w:cs="Arial"/>
                <w:b/>
              </w:rPr>
              <w:t>conditions de partage de la propriété intellectuelle</w:t>
            </w:r>
            <w:r w:rsidRPr="00370887">
              <w:rPr>
                <w:rFonts w:ascii="Arial" w:hAnsi="Arial" w:cs="Arial"/>
              </w:rPr>
              <w:t xml:space="preserve"> (l’ensemble des publications issues des travaux de recherche devra être accessible en archives ouvertes afin de garantir </w:t>
            </w:r>
            <w:r w:rsidRPr="007F1BAC">
              <w:rPr>
                <w:rFonts w:ascii="Arial" w:hAnsi="Arial" w:cs="Arial"/>
              </w:rPr>
              <w:t>l’accès aux données en résultant) ;</w:t>
            </w:r>
          </w:p>
          <w:p w14:paraId="72B098D9" w14:textId="77777777" w:rsidR="00851EBA" w:rsidRPr="007F1BAC" w:rsidRDefault="00851EBA" w:rsidP="00851EB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7F1BAC">
              <w:rPr>
                <w:rFonts w:ascii="Arial" w:hAnsi="Arial" w:cs="Arial"/>
              </w:rPr>
              <w:t xml:space="preserve">- le </w:t>
            </w:r>
            <w:r w:rsidRPr="007F1BAC">
              <w:rPr>
                <w:rFonts w:ascii="Arial" w:hAnsi="Arial" w:cs="Arial"/>
                <w:b/>
              </w:rPr>
              <w:t>cofinancement</w:t>
            </w:r>
            <w:r w:rsidRPr="007F1BAC">
              <w:rPr>
                <w:rFonts w:ascii="Arial" w:hAnsi="Arial" w:cs="Arial"/>
              </w:rPr>
              <w:t xml:space="preserve"> apporté par l’entreprise</w:t>
            </w:r>
            <w:r w:rsidR="007F1BAC" w:rsidRPr="007F1BAC">
              <w:rPr>
                <w:rFonts w:ascii="Arial" w:hAnsi="Arial" w:cs="Arial"/>
              </w:rPr>
              <w:t> </w:t>
            </w:r>
            <w:r w:rsidR="007F1BAC" w:rsidRPr="007F1BAC">
              <w:rPr>
                <w:rFonts w:ascii="Arial" w:hAnsi="Arial" w:cs="Arial"/>
                <w:color w:val="FF0000"/>
              </w:rPr>
              <w:t>;</w:t>
            </w:r>
          </w:p>
          <w:p w14:paraId="7BE4AC19" w14:textId="77777777" w:rsidR="003E1AA5" w:rsidRPr="00E66660" w:rsidRDefault="00851EBA" w:rsidP="00D60E5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7F1BAC">
              <w:rPr>
                <w:rFonts w:ascii="Arial" w:hAnsi="Arial" w:cs="Arial"/>
              </w:rPr>
              <w:lastRenderedPageBreak/>
              <w:t xml:space="preserve">- le </w:t>
            </w:r>
            <w:r w:rsidRPr="007F1BAC">
              <w:rPr>
                <w:rFonts w:ascii="Arial" w:hAnsi="Arial" w:cs="Arial"/>
                <w:b/>
              </w:rPr>
              <w:t>temps prévu en entreprise</w:t>
            </w:r>
            <w:r w:rsidR="00EA07AB">
              <w:rPr>
                <w:rFonts w:ascii="Arial" w:hAnsi="Arial" w:cs="Arial"/>
              </w:rPr>
              <w:t xml:space="preserve"> (au moins 20%).</w:t>
            </w:r>
          </w:p>
        </w:tc>
      </w:tr>
    </w:tbl>
    <w:p w14:paraId="721BD3AB" w14:textId="7241F04F" w:rsidR="00416C02" w:rsidRDefault="00416C02" w:rsidP="00F11EE9">
      <w:pPr>
        <w:spacing w:after="80" w:line="240" w:lineRule="auto"/>
        <w:jc w:val="both"/>
        <w:rPr>
          <w:rFonts w:ascii="Arial" w:hAnsi="Arial" w:cs="Arial"/>
        </w:rPr>
      </w:pPr>
    </w:p>
    <w:p w14:paraId="66ACF7D7" w14:textId="14ACD7BD" w:rsidR="0050579C" w:rsidRDefault="0050579C" w:rsidP="0050579C">
      <w:pPr>
        <w:rPr>
          <w:rFonts w:ascii="Arial" w:hAnsi="Arial" w:cs="Arial"/>
        </w:rPr>
      </w:pPr>
    </w:p>
    <w:p w14:paraId="45DD1EF7" w14:textId="4EF9B123" w:rsidR="0050579C" w:rsidRPr="0050579C" w:rsidRDefault="0050579C" w:rsidP="0050579C">
      <w:pPr>
        <w:tabs>
          <w:tab w:val="left" w:pos="239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0579C" w:rsidRPr="0050579C" w:rsidSect="008C16AC">
      <w:headerReference w:type="default" r:id="rId10"/>
      <w:footerReference w:type="default" r:id="rId11"/>
      <w:pgSz w:w="16838" w:h="11906" w:orient="landscape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5A75E" w14:textId="77777777" w:rsidR="0027008B" w:rsidRDefault="0027008B" w:rsidP="00EE5C2E">
      <w:pPr>
        <w:spacing w:after="0" w:line="240" w:lineRule="auto"/>
      </w:pPr>
      <w:r>
        <w:separator/>
      </w:r>
    </w:p>
  </w:endnote>
  <w:endnote w:type="continuationSeparator" w:id="0">
    <w:p w14:paraId="05290CE2" w14:textId="77777777" w:rsidR="0027008B" w:rsidRDefault="0027008B" w:rsidP="00EE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balin Graph">
    <w:altName w:val="Lubalin Graph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Gras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EF2A" w14:textId="7EC468C8" w:rsidR="0027008B" w:rsidRDefault="0027008B" w:rsidP="006930A5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 w:rsidRPr="00207AAD">
      <w:rPr>
        <w:rFonts w:ascii="Arial" w:eastAsiaTheme="majorEastAsia" w:hAnsi="Arial" w:cs="Arial"/>
      </w:rPr>
      <w:t>PRPhD</w:t>
    </w:r>
    <w:proofErr w:type="spellEnd"/>
    <w:r w:rsidR="005D0CC3">
      <w:rPr>
        <w:rFonts w:ascii="Arial" w:eastAsiaTheme="majorEastAsia" w:hAnsi="Arial" w:cs="Arial"/>
      </w:rPr>
      <w:t xml:space="preserve"> 202</w:t>
    </w:r>
    <w:r w:rsidR="00FA5104">
      <w:rPr>
        <w:rFonts w:ascii="Arial" w:eastAsiaTheme="majorEastAsia" w:hAnsi="Arial" w:cs="Arial"/>
      </w:rPr>
      <w:t>4</w:t>
    </w:r>
    <w:r w:rsidRPr="00207AAD">
      <w:rPr>
        <w:rFonts w:ascii="Arial" w:eastAsiaTheme="majorEastAsia" w:hAnsi="Arial" w:cs="Arial"/>
      </w:rPr>
      <w:t xml:space="preserve"> - FAQ</w:t>
    </w:r>
    <w:r w:rsidRPr="006E0D04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2F1516" w:rsidRPr="002F1516">
      <w:rPr>
        <w:rFonts w:asciiTheme="majorHAnsi" w:eastAsiaTheme="majorEastAsia" w:hAnsiTheme="majorHAnsi" w:cstheme="majorBidi"/>
        <w:noProof/>
      </w:rPr>
      <w:t>7</w:t>
    </w:r>
    <w:r>
      <w:rPr>
        <w:rFonts w:asciiTheme="majorHAnsi" w:eastAsiaTheme="majorEastAsia" w:hAnsiTheme="majorHAnsi" w:cstheme="majorBidi"/>
      </w:rPr>
      <w:fldChar w:fldCharType="end"/>
    </w:r>
  </w:p>
  <w:p w14:paraId="7EE0E01E" w14:textId="77777777" w:rsidR="0027008B" w:rsidRDefault="002700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43531" w14:textId="77777777" w:rsidR="0027008B" w:rsidRDefault="0027008B" w:rsidP="00EE5C2E">
      <w:pPr>
        <w:spacing w:after="0" w:line="240" w:lineRule="auto"/>
      </w:pPr>
      <w:r>
        <w:separator/>
      </w:r>
    </w:p>
  </w:footnote>
  <w:footnote w:type="continuationSeparator" w:id="0">
    <w:p w14:paraId="0A489A60" w14:textId="77777777" w:rsidR="0027008B" w:rsidRDefault="0027008B" w:rsidP="00EE5C2E">
      <w:pPr>
        <w:spacing w:after="0" w:line="240" w:lineRule="auto"/>
      </w:pPr>
      <w:r>
        <w:continuationSeparator/>
      </w:r>
    </w:p>
  </w:footnote>
  <w:footnote w:id="1">
    <w:p w14:paraId="457912AC" w14:textId="77777777" w:rsidR="006F39F8" w:rsidRDefault="006F39F8" w:rsidP="00CD517F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F32C33">
        <w:t>Telle que définie à l’article 1er de l’annexe 1 du Règlement (UE) No 651/2014 de la Commission du 17 juin 2014 déclarant certaines catégories d'aides compatibles avec le marché intérieur en application des articles 107 et 108 du traité (RGEC), l’entreprise désigne « toute entité, indépendamment de sa forme juridique, exerçant une activité économique.»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1FDDE" w14:textId="77777777" w:rsidR="0027008B" w:rsidRDefault="00656EE5" w:rsidP="00EE5C2E">
    <w:pPr>
      <w:pStyle w:val="En-tte"/>
      <w:ind w:left="-851"/>
    </w:pPr>
    <w:r>
      <w:rPr>
        <w:noProof/>
        <w:lang w:eastAsia="fr-FR"/>
      </w:rPr>
      <w:drawing>
        <wp:inline distT="0" distB="0" distL="0" distR="0" wp14:anchorId="79A89CE0" wp14:editId="54972526">
          <wp:extent cx="1494845" cy="544843"/>
          <wp:effectExtent l="0" t="0" r="0" b="762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717" cy="545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50C"/>
    <w:multiLevelType w:val="hybridMultilevel"/>
    <w:tmpl w:val="1BC6DF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3AB96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C6345"/>
    <w:multiLevelType w:val="hybridMultilevel"/>
    <w:tmpl w:val="B8F2A47C"/>
    <w:lvl w:ilvl="0" w:tplc="3D08E24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FD39CD"/>
    <w:multiLevelType w:val="hybridMultilevel"/>
    <w:tmpl w:val="754ED0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F72285"/>
    <w:multiLevelType w:val="hybridMultilevel"/>
    <w:tmpl w:val="0DA2495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42AA4"/>
    <w:multiLevelType w:val="hybridMultilevel"/>
    <w:tmpl w:val="F7CE35D6"/>
    <w:lvl w:ilvl="0" w:tplc="98A0D18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6BF1"/>
    <w:multiLevelType w:val="hybridMultilevel"/>
    <w:tmpl w:val="B21C7362"/>
    <w:lvl w:ilvl="0" w:tplc="B5642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94459"/>
    <w:multiLevelType w:val="hybridMultilevel"/>
    <w:tmpl w:val="AF921F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0A4F5D"/>
    <w:multiLevelType w:val="hybridMultilevel"/>
    <w:tmpl w:val="3D625E46"/>
    <w:lvl w:ilvl="0" w:tplc="0B82F9F8">
      <w:start w:val="15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16624"/>
    <w:multiLevelType w:val="multilevel"/>
    <w:tmpl w:val="71228B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E20D99"/>
    <w:multiLevelType w:val="multilevel"/>
    <w:tmpl w:val="7D886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0" w15:restartNumberingAfterBreak="0">
    <w:nsid w:val="398B43CF"/>
    <w:multiLevelType w:val="hybridMultilevel"/>
    <w:tmpl w:val="4D1C8540"/>
    <w:lvl w:ilvl="0" w:tplc="EFE82A96">
      <w:start w:val="1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F0803"/>
    <w:multiLevelType w:val="hybridMultilevel"/>
    <w:tmpl w:val="FDEE1E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600C58"/>
    <w:multiLevelType w:val="hybridMultilevel"/>
    <w:tmpl w:val="52EEE3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963C0"/>
    <w:multiLevelType w:val="hybridMultilevel"/>
    <w:tmpl w:val="1F9AD7F4"/>
    <w:lvl w:ilvl="0" w:tplc="EFE82A96">
      <w:start w:val="1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8770D"/>
    <w:multiLevelType w:val="hybridMultilevel"/>
    <w:tmpl w:val="5DD07C9C"/>
    <w:lvl w:ilvl="0" w:tplc="8C841A9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22D7C"/>
    <w:multiLevelType w:val="multilevel"/>
    <w:tmpl w:val="5654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356F73"/>
    <w:multiLevelType w:val="hybridMultilevel"/>
    <w:tmpl w:val="C2663658"/>
    <w:lvl w:ilvl="0" w:tplc="EFE82A96">
      <w:start w:val="1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F1FA7"/>
    <w:multiLevelType w:val="hybridMultilevel"/>
    <w:tmpl w:val="3C24B3E0"/>
    <w:lvl w:ilvl="0" w:tplc="039826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51A60"/>
    <w:multiLevelType w:val="multilevel"/>
    <w:tmpl w:val="0AFE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757877"/>
    <w:multiLevelType w:val="hybridMultilevel"/>
    <w:tmpl w:val="D040B9A0"/>
    <w:lvl w:ilvl="0" w:tplc="C3042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14789725">
    <w:abstractNumId w:val="5"/>
  </w:num>
  <w:num w:numId="2" w16cid:durableId="244194527">
    <w:abstractNumId w:val="13"/>
  </w:num>
  <w:num w:numId="3" w16cid:durableId="245463127">
    <w:abstractNumId w:val="10"/>
  </w:num>
  <w:num w:numId="4" w16cid:durableId="370955720">
    <w:abstractNumId w:val="16"/>
  </w:num>
  <w:num w:numId="5" w16cid:durableId="1176070787">
    <w:abstractNumId w:val="18"/>
  </w:num>
  <w:num w:numId="6" w16cid:durableId="1077945799">
    <w:abstractNumId w:val="7"/>
  </w:num>
  <w:num w:numId="7" w16cid:durableId="1097869579">
    <w:abstractNumId w:val="19"/>
  </w:num>
  <w:num w:numId="8" w16cid:durableId="1773282122">
    <w:abstractNumId w:val="0"/>
  </w:num>
  <w:num w:numId="9" w16cid:durableId="1662853926">
    <w:abstractNumId w:val="11"/>
  </w:num>
  <w:num w:numId="10" w16cid:durableId="417674708">
    <w:abstractNumId w:val="6"/>
  </w:num>
  <w:num w:numId="11" w16cid:durableId="716661886">
    <w:abstractNumId w:val="12"/>
  </w:num>
  <w:num w:numId="12" w16cid:durableId="1126049332">
    <w:abstractNumId w:val="17"/>
  </w:num>
  <w:num w:numId="13" w16cid:durableId="163937343">
    <w:abstractNumId w:val="2"/>
  </w:num>
  <w:num w:numId="14" w16cid:durableId="1857959889">
    <w:abstractNumId w:val="8"/>
  </w:num>
  <w:num w:numId="15" w16cid:durableId="1654796256">
    <w:abstractNumId w:val="15"/>
  </w:num>
  <w:num w:numId="16" w16cid:durableId="809054561">
    <w:abstractNumId w:val="4"/>
  </w:num>
  <w:num w:numId="17" w16cid:durableId="417288143">
    <w:abstractNumId w:val="9"/>
  </w:num>
  <w:num w:numId="18" w16cid:durableId="1665740341">
    <w:abstractNumId w:val="14"/>
  </w:num>
  <w:num w:numId="19" w16cid:durableId="2045330806">
    <w:abstractNumId w:val="1"/>
  </w:num>
  <w:num w:numId="20" w16cid:durableId="277684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BF"/>
    <w:rsid w:val="000024D9"/>
    <w:rsid w:val="00004B3A"/>
    <w:rsid w:val="00012DBA"/>
    <w:rsid w:val="000134BD"/>
    <w:rsid w:val="00013EAA"/>
    <w:rsid w:val="0002688E"/>
    <w:rsid w:val="000317F8"/>
    <w:rsid w:val="00040CC9"/>
    <w:rsid w:val="00042711"/>
    <w:rsid w:val="00052B6F"/>
    <w:rsid w:val="000564CE"/>
    <w:rsid w:val="00057BD7"/>
    <w:rsid w:val="00067DD8"/>
    <w:rsid w:val="000706D3"/>
    <w:rsid w:val="000739CF"/>
    <w:rsid w:val="00083EA8"/>
    <w:rsid w:val="00087640"/>
    <w:rsid w:val="00091938"/>
    <w:rsid w:val="0009335B"/>
    <w:rsid w:val="000941E6"/>
    <w:rsid w:val="000D5FE9"/>
    <w:rsid w:val="000E58B0"/>
    <w:rsid w:val="000E7985"/>
    <w:rsid w:val="000F01E6"/>
    <w:rsid w:val="000F7EFC"/>
    <w:rsid w:val="001008F3"/>
    <w:rsid w:val="00104065"/>
    <w:rsid w:val="001063C7"/>
    <w:rsid w:val="00107BAE"/>
    <w:rsid w:val="0011344D"/>
    <w:rsid w:val="001142B3"/>
    <w:rsid w:val="001148B8"/>
    <w:rsid w:val="00131B17"/>
    <w:rsid w:val="00134601"/>
    <w:rsid w:val="00135A7C"/>
    <w:rsid w:val="00142033"/>
    <w:rsid w:val="001447B3"/>
    <w:rsid w:val="00150425"/>
    <w:rsid w:val="0015072E"/>
    <w:rsid w:val="001912A9"/>
    <w:rsid w:val="001919B9"/>
    <w:rsid w:val="00196AB7"/>
    <w:rsid w:val="00196B73"/>
    <w:rsid w:val="00197BBF"/>
    <w:rsid w:val="001A715C"/>
    <w:rsid w:val="001A7DB3"/>
    <w:rsid w:val="001B1528"/>
    <w:rsid w:val="001B4681"/>
    <w:rsid w:val="001B751A"/>
    <w:rsid w:val="001B7D5C"/>
    <w:rsid w:val="001C37F3"/>
    <w:rsid w:val="001C7C9F"/>
    <w:rsid w:val="00202549"/>
    <w:rsid w:val="00203650"/>
    <w:rsid w:val="002067C6"/>
    <w:rsid w:val="00207AAD"/>
    <w:rsid w:val="00207CF7"/>
    <w:rsid w:val="002106E2"/>
    <w:rsid w:val="0021549E"/>
    <w:rsid w:val="00217751"/>
    <w:rsid w:val="00223B82"/>
    <w:rsid w:val="00234E47"/>
    <w:rsid w:val="00243966"/>
    <w:rsid w:val="00245760"/>
    <w:rsid w:val="00245C48"/>
    <w:rsid w:val="00253BC2"/>
    <w:rsid w:val="002605A3"/>
    <w:rsid w:val="00262593"/>
    <w:rsid w:val="002625A9"/>
    <w:rsid w:val="0027008B"/>
    <w:rsid w:val="0027348E"/>
    <w:rsid w:val="00275FCA"/>
    <w:rsid w:val="00281CFD"/>
    <w:rsid w:val="00283F38"/>
    <w:rsid w:val="002841AF"/>
    <w:rsid w:val="002944D2"/>
    <w:rsid w:val="002A207F"/>
    <w:rsid w:val="002B1568"/>
    <w:rsid w:val="002B1F01"/>
    <w:rsid w:val="002B2664"/>
    <w:rsid w:val="002B5BB5"/>
    <w:rsid w:val="002C1243"/>
    <w:rsid w:val="002C3FCB"/>
    <w:rsid w:val="002E086A"/>
    <w:rsid w:val="002F0646"/>
    <w:rsid w:val="002F1057"/>
    <w:rsid w:val="002F1516"/>
    <w:rsid w:val="002F6520"/>
    <w:rsid w:val="00301CEA"/>
    <w:rsid w:val="00315B2A"/>
    <w:rsid w:val="00321A35"/>
    <w:rsid w:val="00327AC0"/>
    <w:rsid w:val="00330131"/>
    <w:rsid w:val="003343D1"/>
    <w:rsid w:val="00334B21"/>
    <w:rsid w:val="0033640A"/>
    <w:rsid w:val="00336DB3"/>
    <w:rsid w:val="003437D8"/>
    <w:rsid w:val="00353C4A"/>
    <w:rsid w:val="003555B7"/>
    <w:rsid w:val="00355AD6"/>
    <w:rsid w:val="00361BA0"/>
    <w:rsid w:val="003639B6"/>
    <w:rsid w:val="0036603D"/>
    <w:rsid w:val="003B6FBF"/>
    <w:rsid w:val="003C759F"/>
    <w:rsid w:val="003D6C07"/>
    <w:rsid w:val="003E1AA5"/>
    <w:rsid w:val="003E2E3D"/>
    <w:rsid w:val="003E3ED6"/>
    <w:rsid w:val="003E7244"/>
    <w:rsid w:val="003F5B5B"/>
    <w:rsid w:val="004047B8"/>
    <w:rsid w:val="00410A1D"/>
    <w:rsid w:val="00410B93"/>
    <w:rsid w:val="00411CAE"/>
    <w:rsid w:val="00416C02"/>
    <w:rsid w:val="00430AF6"/>
    <w:rsid w:val="00430D50"/>
    <w:rsid w:val="0044719B"/>
    <w:rsid w:val="004576AB"/>
    <w:rsid w:val="00460627"/>
    <w:rsid w:val="00461EAB"/>
    <w:rsid w:val="00475540"/>
    <w:rsid w:val="0048050C"/>
    <w:rsid w:val="00485D27"/>
    <w:rsid w:val="00487A0E"/>
    <w:rsid w:val="00493BF8"/>
    <w:rsid w:val="004953A9"/>
    <w:rsid w:val="00495C3E"/>
    <w:rsid w:val="00497E7D"/>
    <w:rsid w:val="004A11A5"/>
    <w:rsid w:val="004A4CFB"/>
    <w:rsid w:val="004A63E5"/>
    <w:rsid w:val="004B2069"/>
    <w:rsid w:val="004B2A40"/>
    <w:rsid w:val="004C3BA6"/>
    <w:rsid w:val="004D3E79"/>
    <w:rsid w:val="004D43B7"/>
    <w:rsid w:val="004D4ACE"/>
    <w:rsid w:val="004D729F"/>
    <w:rsid w:val="004E2BCB"/>
    <w:rsid w:val="00501FC3"/>
    <w:rsid w:val="0050579C"/>
    <w:rsid w:val="00506358"/>
    <w:rsid w:val="0051400F"/>
    <w:rsid w:val="00517C44"/>
    <w:rsid w:val="00536365"/>
    <w:rsid w:val="00537D05"/>
    <w:rsid w:val="00546C72"/>
    <w:rsid w:val="005720F8"/>
    <w:rsid w:val="00573D00"/>
    <w:rsid w:val="00574F02"/>
    <w:rsid w:val="005776A0"/>
    <w:rsid w:val="005848E1"/>
    <w:rsid w:val="0058775C"/>
    <w:rsid w:val="005B0285"/>
    <w:rsid w:val="005B54E6"/>
    <w:rsid w:val="005C6AC7"/>
    <w:rsid w:val="005C6C69"/>
    <w:rsid w:val="005D0CC3"/>
    <w:rsid w:val="005D3DE6"/>
    <w:rsid w:val="005D52DB"/>
    <w:rsid w:val="005E3116"/>
    <w:rsid w:val="006041E1"/>
    <w:rsid w:val="00612DAB"/>
    <w:rsid w:val="0061492C"/>
    <w:rsid w:val="0062282B"/>
    <w:rsid w:val="00623478"/>
    <w:rsid w:val="00642BC6"/>
    <w:rsid w:val="00644C4E"/>
    <w:rsid w:val="006452FE"/>
    <w:rsid w:val="00646C91"/>
    <w:rsid w:val="00651435"/>
    <w:rsid w:val="006522CF"/>
    <w:rsid w:val="00656B7A"/>
    <w:rsid w:val="00656EE5"/>
    <w:rsid w:val="00657EA4"/>
    <w:rsid w:val="0069232B"/>
    <w:rsid w:val="00692CFD"/>
    <w:rsid w:val="006930A5"/>
    <w:rsid w:val="006A1224"/>
    <w:rsid w:val="006A2D8D"/>
    <w:rsid w:val="006A4067"/>
    <w:rsid w:val="006A5EF7"/>
    <w:rsid w:val="006B10CC"/>
    <w:rsid w:val="006B2E7C"/>
    <w:rsid w:val="006C2DA3"/>
    <w:rsid w:val="006D05E6"/>
    <w:rsid w:val="006D75FF"/>
    <w:rsid w:val="006F39F8"/>
    <w:rsid w:val="00703C2D"/>
    <w:rsid w:val="00706B98"/>
    <w:rsid w:val="007121FA"/>
    <w:rsid w:val="007246C5"/>
    <w:rsid w:val="00730F87"/>
    <w:rsid w:val="00734F67"/>
    <w:rsid w:val="0074311F"/>
    <w:rsid w:val="00751E7F"/>
    <w:rsid w:val="00754D02"/>
    <w:rsid w:val="00770155"/>
    <w:rsid w:val="007846B3"/>
    <w:rsid w:val="007909A6"/>
    <w:rsid w:val="00792148"/>
    <w:rsid w:val="0079591A"/>
    <w:rsid w:val="007965C9"/>
    <w:rsid w:val="007A0ABB"/>
    <w:rsid w:val="007A0C48"/>
    <w:rsid w:val="007A1F7B"/>
    <w:rsid w:val="007B4093"/>
    <w:rsid w:val="007B5D4F"/>
    <w:rsid w:val="007B791B"/>
    <w:rsid w:val="007C06D8"/>
    <w:rsid w:val="007C0B97"/>
    <w:rsid w:val="007C2883"/>
    <w:rsid w:val="007D2A38"/>
    <w:rsid w:val="007E0CFB"/>
    <w:rsid w:val="007E0F20"/>
    <w:rsid w:val="007E14AD"/>
    <w:rsid w:val="007E264D"/>
    <w:rsid w:val="007E2B1A"/>
    <w:rsid w:val="007E4FDC"/>
    <w:rsid w:val="007F1BAC"/>
    <w:rsid w:val="007F2EC6"/>
    <w:rsid w:val="00801591"/>
    <w:rsid w:val="00824B0E"/>
    <w:rsid w:val="008260DA"/>
    <w:rsid w:val="008276A4"/>
    <w:rsid w:val="00830BA0"/>
    <w:rsid w:val="00831B35"/>
    <w:rsid w:val="0083795D"/>
    <w:rsid w:val="008471A6"/>
    <w:rsid w:val="00847C5C"/>
    <w:rsid w:val="00851EBA"/>
    <w:rsid w:val="00852497"/>
    <w:rsid w:val="00856291"/>
    <w:rsid w:val="008607EB"/>
    <w:rsid w:val="00861CD2"/>
    <w:rsid w:val="00865492"/>
    <w:rsid w:val="0086733C"/>
    <w:rsid w:val="00875028"/>
    <w:rsid w:val="00882672"/>
    <w:rsid w:val="008920A8"/>
    <w:rsid w:val="00894AA3"/>
    <w:rsid w:val="00894F29"/>
    <w:rsid w:val="00895401"/>
    <w:rsid w:val="00895F65"/>
    <w:rsid w:val="008960AE"/>
    <w:rsid w:val="008A037C"/>
    <w:rsid w:val="008A068A"/>
    <w:rsid w:val="008A27A0"/>
    <w:rsid w:val="008A2873"/>
    <w:rsid w:val="008A2961"/>
    <w:rsid w:val="008A2D1A"/>
    <w:rsid w:val="008B2302"/>
    <w:rsid w:val="008B78EA"/>
    <w:rsid w:val="008C07C3"/>
    <w:rsid w:val="008C16AC"/>
    <w:rsid w:val="008C4921"/>
    <w:rsid w:val="008D5668"/>
    <w:rsid w:val="008D6C2B"/>
    <w:rsid w:val="008E43FF"/>
    <w:rsid w:val="008E5F62"/>
    <w:rsid w:val="008F4981"/>
    <w:rsid w:val="00900A63"/>
    <w:rsid w:val="009023C0"/>
    <w:rsid w:val="00905767"/>
    <w:rsid w:val="00907AA2"/>
    <w:rsid w:val="00913990"/>
    <w:rsid w:val="00915725"/>
    <w:rsid w:val="00917629"/>
    <w:rsid w:val="00921AC1"/>
    <w:rsid w:val="00924EB0"/>
    <w:rsid w:val="00925056"/>
    <w:rsid w:val="00926728"/>
    <w:rsid w:val="00926FDF"/>
    <w:rsid w:val="009304C9"/>
    <w:rsid w:val="00931D7E"/>
    <w:rsid w:val="0093554F"/>
    <w:rsid w:val="0094132E"/>
    <w:rsid w:val="00951455"/>
    <w:rsid w:val="00952A09"/>
    <w:rsid w:val="00952DE4"/>
    <w:rsid w:val="00953DCD"/>
    <w:rsid w:val="009661A0"/>
    <w:rsid w:val="009711C0"/>
    <w:rsid w:val="009738FC"/>
    <w:rsid w:val="00975DFC"/>
    <w:rsid w:val="00976FCC"/>
    <w:rsid w:val="00977339"/>
    <w:rsid w:val="00980BE0"/>
    <w:rsid w:val="0098657A"/>
    <w:rsid w:val="00990065"/>
    <w:rsid w:val="0099287D"/>
    <w:rsid w:val="009A1B34"/>
    <w:rsid w:val="009A6828"/>
    <w:rsid w:val="009A6F8D"/>
    <w:rsid w:val="009C074E"/>
    <w:rsid w:val="009C45DF"/>
    <w:rsid w:val="009D2F3B"/>
    <w:rsid w:val="009E12FB"/>
    <w:rsid w:val="009E615A"/>
    <w:rsid w:val="009F0722"/>
    <w:rsid w:val="009F146C"/>
    <w:rsid w:val="009F7F4F"/>
    <w:rsid w:val="00A012D3"/>
    <w:rsid w:val="00A017C2"/>
    <w:rsid w:val="00A07A46"/>
    <w:rsid w:val="00A115FE"/>
    <w:rsid w:val="00A12D3C"/>
    <w:rsid w:val="00A21B96"/>
    <w:rsid w:val="00A26F6C"/>
    <w:rsid w:val="00A32105"/>
    <w:rsid w:val="00A32FC5"/>
    <w:rsid w:val="00A37EEB"/>
    <w:rsid w:val="00A42196"/>
    <w:rsid w:val="00A45EAB"/>
    <w:rsid w:val="00A47C28"/>
    <w:rsid w:val="00A50791"/>
    <w:rsid w:val="00A511BE"/>
    <w:rsid w:val="00A54946"/>
    <w:rsid w:val="00A54FFF"/>
    <w:rsid w:val="00A5705F"/>
    <w:rsid w:val="00A60207"/>
    <w:rsid w:val="00A75BD5"/>
    <w:rsid w:val="00A82812"/>
    <w:rsid w:val="00A85CD5"/>
    <w:rsid w:val="00A92847"/>
    <w:rsid w:val="00A9504B"/>
    <w:rsid w:val="00AA0291"/>
    <w:rsid w:val="00AA34AE"/>
    <w:rsid w:val="00AA753C"/>
    <w:rsid w:val="00AB23C6"/>
    <w:rsid w:val="00AB77C5"/>
    <w:rsid w:val="00AC3863"/>
    <w:rsid w:val="00AD144A"/>
    <w:rsid w:val="00AD35BA"/>
    <w:rsid w:val="00AE5B04"/>
    <w:rsid w:val="00AE5CCF"/>
    <w:rsid w:val="00AE68F2"/>
    <w:rsid w:val="00AF441F"/>
    <w:rsid w:val="00B0060C"/>
    <w:rsid w:val="00B009D4"/>
    <w:rsid w:val="00B06DFB"/>
    <w:rsid w:val="00B1005D"/>
    <w:rsid w:val="00B10689"/>
    <w:rsid w:val="00B15CE0"/>
    <w:rsid w:val="00B17265"/>
    <w:rsid w:val="00B30271"/>
    <w:rsid w:val="00B34892"/>
    <w:rsid w:val="00B352B8"/>
    <w:rsid w:val="00B43406"/>
    <w:rsid w:val="00B46A7F"/>
    <w:rsid w:val="00B513B7"/>
    <w:rsid w:val="00B570B1"/>
    <w:rsid w:val="00B66522"/>
    <w:rsid w:val="00B67381"/>
    <w:rsid w:val="00B8237E"/>
    <w:rsid w:val="00B82BCF"/>
    <w:rsid w:val="00B842E0"/>
    <w:rsid w:val="00B91269"/>
    <w:rsid w:val="00B93DF9"/>
    <w:rsid w:val="00B968E2"/>
    <w:rsid w:val="00BA518E"/>
    <w:rsid w:val="00BA5D0D"/>
    <w:rsid w:val="00BA78D9"/>
    <w:rsid w:val="00BB15C7"/>
    <w:rsid w:val="00BB24BD"/>
    <w:rsid w:val="00BC3159"/>
    <w:rsid w:val="00BD5BC3"/>
    <w:rsid w:val="00BD5C2B"/>
    <w:rsid w:val="00BE07BB"/>
    <w:rsid w:val="00BE301C"/>
    <w:rsid w:val="00BE47AD"/>
    <w:rsid w:val="00BE4A66"/>
    <w:rsid w:val="00BE71AF"/>
    <w:rsid w:val="00BF0AB5"/>
    <w:rsid w:val="00BF46F1"/>
    <w:rsid w:val="00C07A08"/>
    <w:rsid w:val="00C12A5D"/>
    <w:rsid w:val="00C12FDB"/>
    <w:rsid w:val="00C15471"/>
    <w:rsid w:val="00C15990"/>
    <w:rsid w:val="00C200EB"/>
    <w:rsid w:val="00C20456"/>
    <w:rsid w:val="00C22D46"/>
    <w:rsid w:val="00C301BB"/>
    <w:rsid w:val="00C308D0"/>
    <w:rsid w:val="00C30E72"/>
    <w:rsid w:val="00C31D21"/>
    <w:rsid w:val="00C36FCB"/>
    <w:rsid w:val="00C417D4"/>
    <w:rsid w:val="00C4794A"/>
    <w:rsid w:val="00C50B43"/>
    <w:rsid w:val="00C5177F"/>
    <w:rsid w:val="00C672BC"/>
    <w:rsid w:val="00C70297"/>
    <w:rsid w:val="00C716DA"/>
    <w:rsid w:val="00C75073"/>
    <w:rsid w:val="00C77AE4"/>
    <w:rsid w:val="00C818B8"/>
    <w:rsid w:val="00C85A91"/>
    <w:rsid w:val="00C87439"/>
    <w:rsid w:val="00C91003"/>
    <w:rsid w:val="00C978DA"/>
    <w:rsid w:val="00CA545A"/>
    <w:rsid w:val="00CA7D4A"/>
    <w:rsid w:val="00CB234A"/>
    <w:rsid w:val="00CB4397"/>
    <w:rsid w:val="00CB7583"/>
    <w:rsid w:val="00CC0616"/>
    <w:rsid w:val="00CD0D49"/>
    <w:rsid w:val="00CD185F"/>
    <w:rsid w:val="00CD517F"/>
    <w:rsid w:val="00CD5792"/>
    <w:rsid w:val="00CD66F2"/>
    <w:rsid w:val="00CD75B9"/>
    <w:rsid w:val="00CE7E99"/>
    <w:rsid w:val="00CF1550"/>
    <w:rsid w:val="00CF1BBB"/>
    <w:rsid w:val="00CF22C7"/>
    <w:rsid w:val="00CF328B"/>
    <w:rsid w:val="00CF7CBF"/>
    <w:rsid w:val="00D02BC6"/>
    <w:rsid w:val="00D04835"/>
    <w:rsid w:val="00D06A27"/>
    <w:rsid w:val="00D201B2"/>
    <w:rsid w:val="00D45962"/>
    <w:rsid w:val="00D60E54"/>
    <w:rsid w:val="00D640BD"/>
    <w:rsid w:val="00D65788"/>
    <w:rsid w:val="00D65D1B"/>
    <w:rsid w:val="00D75284"/>
    <w:rsid w:val="00D848EB"/>
    <w:rsid w:val="00D95E37"/>
    <w:rsid w:val="00DA0D44"/>
    <w:rsid w:val="00DA0D6E"/>
    <w:rsid w:val="00DB0FCF"/>
    <w:rsid w:val="00DB2665"/>
    <w:rsid w:val="00DB67A6"/>
    <w:rsid w:val="00DC2666"/>
    <w:rsid w:val="00DC4935"/>
    <w:rsid w:val="00DD0769"/>
    <w:rsid w:val="00DD1CE9"/>
    <w:rsid w:val="00DD28D3"/>
    <w:rsid w:val="00DE3492"/>
    <w:rsid w:val="00DE598B"/>
    <w:rsid w:val="00DE7D4E"/>
    <w:rsid w:val="00E10667"/>
    <w:rsid w:val="00E25BCC"/>
    <w:rsid w:val="00E25EC7"/>
    <w:rsid w:val="00E37BB4"/>
    <w:rsid w:val="00E411EB"/>
    <w:rsid w:val="00E4247C"/>
    <w:rsid w:val="00E45A89"/>
    <w:rsid w:val="00E604CF"/>
    <w:rsid w:val="00E60FBD"/>
    <w:rsid w:val="00E62978"/>
    <w:rsid w:val="00E66660"/>
    <w:rsid w:val="00E71299"/>
    <w:rsid w:val="00E748B6"/>
    <w:rsid w:val="00E94281"/>
    <w:rsid w:val="00EA0358"/>
    <w:rsid w:val="00EA07AB"/>
    <w:rsid w:val="00EA103A"/>
    <w:rsid w:val="00EA5352"/>
    <w:rsid w:val="00EA55E1"/>
    <w:rsid w:val="00EB3100"/>
    <w:rsid w:val="00EB610D"/>
    <w:rsid w:val="00EB77D8"/>
    <w:rsid w:val="00EC02D8"/>
    <w:rsid w:val="00EC3A25"/>
    <w:rsid w:val="00ED7A89"/>
    <w:rsid w:val="00EE0843"/>
    <w:rsid w:val="00EE20CE"/>
    <w:rsid w:val="00EE2AD4"/>
    <w:rsid w:val="00EE577F"/>
    <w:rsid w:val="00EE5C2E"/>
    <w:rsid w:val="00EE7019"/>
    <w:rsid w:val="00EE770D"/>
    <w:rsid w:val="00EF3936"/>
    <w:rsid w:val="00F02515"/>
    <w:rsid w:val="00F11EE9"/>
    <w:rsid w:val="00F14DE6"/>
    <w:rsid w:val="00F15B2A"/>
    <w:rsid w:val="00F244A8"/>
    <w:rsid w:val="00F32C33"/>
    <w:rsid w:val="00F35CCF"/>
    <w:rsid w:val="00F51302"/>
    <w:rsid w:val="00F55345"/>
    <w:rsid w:val="00F677F2"/>
    <w:rsid w:val="00F729AB"/>
    <w:rsid w:val="00F823C6"/>
    <w:rsid w:val="00F843DF"/>
    <w:rsid w:val="00F86697"/>
    <w:rsid w:val="00F90152"/>
    <w:rsid w:val="00F927DF"/>
    <w:rsid w:val="00FA231B"/>
    <w:rsid w:val="00FA5104"/>
    <w:rsid w:val="00FB1B82"/>
    <w:rsid w:val="00FB464A"/>
    <w:rsid w:val="00FB50F9"/>
    <w:rsid w:val="00FC6E14"/>
    <w:rsid w:val="00FD456D"/>
    <w:rsid w:val="00FD5009"/>
    <w:rsid w:val="00FD5D6B"/>
    <w:rsid w:val="00FD68C0"/>
    <w:rsid w:val="00FE1103"/>
    <w:rsid w:val="00FE2E6E"/>
    <w:rsid w:val="00FE6505"/>
    <w:rsid w:val="00FF0227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1984AE5"/>
  <w15:docId w15:val="{1A3EF2C9-4511-49C3-BBB7-32971261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6F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5F6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E5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5C2E"/>
  </w:style>
  <w:style w:type="paragraph" w:styleId="Pieddepage">
    <w:name w:val="footer"/>
    <w:basedOn w:val="Normal"/>
    <w:link w:val="PieddepageCar"/>
    <w:uiPriority w:val="99"/>
    <w:unhideWhenUsed/>
    <w:rsid w:val="00EE5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5C2E"/>
  </w:style>
  <w:style w:type="paragraph" w:customStyle="1" w:styleId="Default">
    <w:name w:val="Default"/>
    <w:rsid w:val="00EC02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E7019"/>
    <w:pPr>
      <w:spacing w:line="241" w:lineRule="atLeast"/>
    </w:pPr>
    <w:rPr>
      <w:rFonts w:ascii="Lubalin Graph" w:eastAsia="Calibri" w:hAnsi="Lubalin Graph" w:cs="Times New Roman"/>
      <w:color w:val="auto"/>
      <w:lang w:eastAsia="fr-FR"/>
    </w:rPr>
  </w:style>
  <w:style w:type="character" w:customStyle="1" w:styleId="A2">
    <w:name w:val="A2"/>
    <w:uiPriority w:val="99"/>
    <w:rsid w:val="00EE7019"/>
    <w:rPr>
      <w:rFonts w:cs="Lubalin Graph"/>
      <w:color w:val="000000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A9284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9284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9284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28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2847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nhideWhenUsed/>
    <w:rsid w:val="00A928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A92847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A92847"/>
    <w:rPr>
      <w:vertAlign w:val="superscript"/>
    </w:rPr>
  </w:style>
  <w:style w:type="character" w:styleId="Accentuation">
    <w:name w:val="Emphasis"/>
    <w:basedOn w:val="Policepardfaut"/>
    <w:uiPriority w:val="20"/>
    <w:qFormat/>
    <w:rsid w:val="00574F02"/>
    <w:rPr>
      <w:i/>
      <w:iCs/>
    </w:rPr>
  </w:style>
  <w:style w:type="character" w:styleId="Lienhypertexte">
    <w:name w:val="Hyperlink"/>
    <w:basedOn w:val="Policepardfaut"/>
    <w:unhideWhenUsed/>
    <w:rsid w:val="00C818B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818B8"/>
    <w:rPr>
      <w:color w:val="800080" w:themeColor="followedHyperlink"/>
      <w:u w:val="single"/>
    </w:rPr>
  </w:style>
  <w:style w:type="paragraph" w:customStyle="1" w:styleId="text-indent-1">
    <w:name w:val="text-indent-1"/>
    <w:basedOn w:val="Normal"/>
    <w:rsid w:val="00F14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14DE6"/>
    <w:rPr>
      <w:b/>
      <w:bCs/>
    </w:rPr>
  </w:style>
  <w:style w:type="table" w:styleId="Grilledutableau">
    <w:name w:val="Table Grid"/>
    <w:basedOn w:val="TableauNormal"/>
    <w:uiPriority w:val="59"/>
    <w:rsid w:val="00F14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more">
    <w:name w:val="text-more"/>
    <w:basedOn w:val="Policepardfaut"/>
    <w:rsid w:val="007B791B"/>
  </w:style>
  <w:style w:type="paragraph" w:styleId="NormalWeb">
    <w:name w:val="Normal (Web)"/>
    <w:basedOn w:val="Normal"/>
    <w:uiPriority w:val="99"/>
    <w:unhideWhenUsed/>
    <w:rsid w:val="0048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8C16AC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qFormat/>
    <w:rsid w:val="001C37F3"/>
    <w:pPr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itreCar">
    <w:name w:val="Titre Car"/>
    <w:basedOn w:val="Policepardfaut"/>
    <w:link w:val="Titre"/>
    <w:rsid w:val="001C37F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rpsdetexte31">
    <w:name w:val="Corps de texte 31"/>
    <w:basedOn w:val="Normal"/>
    <w:rsid w:val="00FA5104"/>
    <w:pPr>
      <w:tabs>
        <w:tab w:val="left" w:pos="851"/>
      </w:tabs>
      <w:suppressAutoHyphens/>
      <w:spacing w:after="0" w:line="240" w:lineRule="exact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xxxmsonormal">
    <w:name w:val="x_x_xmsonormal"/>
    <w:basedOn w:val="Normal"/>
    <w:rsid w:val="00FA5104"/>
    <w:pPr>
      <w:spacing w:after="0" w:line="240" w:lineRule="auto"/>
    </w:pPr>
    <w:rPr>
      <w:rFonts w:ascii="Calibri" w:eastAsia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FR/TXT/PDF/?uri=CELEX:32014R0651&amp;from=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see.fr/fr/metadonnees/definition/c156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1F07A-97D1-4F0C-824D-62F641EB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1408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CRIDF</Company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mhgranier-f</dc:creator>
  <cp:lastModifiedBy>ZAIDAT Zahia</cp:lastModifiedBy>
  <cp:revision>16</cp:revision>
  <cp:lastPrinted>2019-03-04T15:35:00Z</cp:lastPrinted>
  <dcterms:created xsi:type="dcterms:W3CDTF">2020-10-12T14:15:00Z</dcterms:created>
  <dcterms:modified xsi:type="dcterms:W3CDTF">2023-12-04T18:44:00Z</dcterms:modified>
</cp:coreProperties>
</file>